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3B" w:rsidRDefault="00F1333B" w:rsidP="00745BC6">
      <w:pPr>
        <w:pStyle w:val="a5"/>
        <w:spacing w:line="240" w:lineRule="atLeast"/>
        <w:ind w:firstLine="0"/>
        <w:jc w:val="center"/>
        <w:rPr>
          <w:b/>
          <w:szCs w:val="28"/>
        </w:rPr>
      </w:pPr>
    </w:p>
    <w:p w:rsidR="00F1333B" w:rsidRDefault="00F1333B" w:rsidP="00745BC6">
      <w:pPr>
        <w:pStyle w:val="a5"/>
        <w:spacing w:line="240" w:lineRule="atLeast"/>
        <w:ind w:firstLine="0"/>
        <w:jc w:val="center"/>
        <w:rPr>
          <w:b/>
          <w:szCs w:val="28"/>
        </w:rPr>
      </w:pPr>
    </w:p>
    <w:p w:rsidR="00DF4B70" w:rsidRPr="00DE325F" w:rsidRDefault="00DF4B70" w:rsidP="00745BC6">
      <w:pPr>
        <w:pStyle w:val="a5"/>
        <w:spacing w:line="240" w:lineRule="atLeast"/>
        <w:ind w:firstLine="0"/>
        <w:jc w:val="center"/>
        <w:rPr>
          <w:b/>
          <w:szCs w:val="28"/>
        </w:rPr>
      </w:pPr>
      <w:r w:rsidRPr="00DE325F">
        <w:rPr>
          <w:b/>
          <w:szCs w:val="28"/>
        </w:rPr>
        <w:t>ТЕРРИТОРИАЛЬНАЯ ИЗБИРАТЕЛЬНАЯ КОМИССИЯ</w:t>
      </w:r>
    </w:p>
    <w:p w:rsidR="00DF4B70" w:rsidRPr="00DE325F" w:rsidRDefault="00DF4B70" w:rsidP="00745BC6">
      <w:pPr>
        <w:pStyle w:val="a5"/>
        <w:pBdr>
          <w:bottom w:val="single" w:sz="12" w:space="1" w:color="auto"/>
        </w:pBdr>
        <w:spacing w:line="240" w:lineRule="atLeast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ПО </w:t>
      </w:r>
      <w:r w:rsidRPr="00DE325F">
        <w:rPr>
          <w:b/>
          <w:szCs w:val="28"/>
        </w:rPr>
        <w:t>ОЛЬХОВСКО</w:t>
      </w:r>
      <w:r>
        <w:rPr>
          <w:b/>
          <w:szCs w:val="28"/>
        </w:rPr>
        <w:t>МУ</w:t>
      </w:r>
      <w:r w:rsidRPr="00DE325F">
        <w:rPr>
          <w:b/>
          <w:szCs w:val="28"/>
        </w:rPr>
        <w:t xml:space="preserve"> РАЙОН</w:t>
      </w:r>
      <w:r>
        <w:rPr>
          <w:b/>
          <w:szCs w:val="28"/>
        </w:rPr>
        <w:t>У ВОЛГОГРАДСКОЙ ОБЛАСТИ</w:t>
      </w:r>
    </w:p>
    <w:p w:rsidR="00DF4B70" w:rsidRDefault="00DF4B70" w:rsidP="00745BC6">
      <w:pPr>
        <w:pStyle w:val="5"/>
        <w:spacing w:before="0" w:after="0" w:line="240" w:lineRule="atLeast"/>
        <w:jc w:val="center"/>
        <w:rPr>
          <w:i w:val="0"/>
          <w:sz w:val="28"/>
          <w:szCs w:val="28"/>
        </w:rPr>
      </w:pPr>
      <w:proofErr w:type="gramStart"/>
      <w:r w:rsidRPr="00745BC6">
        <w:rPr>
          <w:i w:val="0"/>
          <w:sz w:val="28"/>
          <w:szCs w:val="28"/>
        </w:rPr>
        <w:t>П</w:t>
      </w:r>
      <w:proofErr w:type="gramEnd"/>
      <w:r w:rsidRPr="00745BC6">
        <w:rPr>
          <w:i w:val="0"/>
          <w:sz w:val="28"/>
          <w:szCs w:val="28"/>
        </w:rPr>
        <w:t xml:space="preserve"> О С Т А Н О В Л Е Н И Е</w:t>
      </w:r>
    </w:p>
    <w:p w:rsidR="003C16E6" w:rsidRDefault="003C16E6" w:rsidP="003C16E6">
      <w:r>
        <w:t xml:space="preserve">   </w:t>
      </w:r>
    </w:p>
    <w:p w:rsidR="00206549" w:rsidRDefault="00F1333B" w:rsidP="003C1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08 июля 2026</w:t>
      </w:r>
      <w:r w:rsidR="00DF4B70" w:rsidRPr="00745BC6">
        <w:rPr>
          <w:rFonts w:ascii="Times New Roman" w:hAnsi="Times New Roman" w:cs="Times New Roman"/>
          <w:sz w:val="28"/>
          <w:szCs w:val="28"/>
        </w:rPr>
        <w:t xml:space="preserve"> года</w:t>
      </w:r>
      <w:r w:rsidR="00DF4B70" w:rsidRPr="00745BC6">
        <w:rPr>
          <w:rFonts w:ascii="Times New Roman" w:hAnsi="Times New Roman" w:cs="Times New Roman"/>
          <w:sz w:val="28"/>
          <w:szCs w:val="28"/>
        </w:rPr>
        <w:tab/>
      </w:r>
      <w:r w:rsidR="00DF4B70" w:rsidRPr="00745BC6">
        <w:rPr>
          <w:rFonts w:ascii="Times New Roman" w:hAnsi="Times New Roman" w:cs="Times New Roman"/>
          <w:sz w:val="28"/>
          <w:szCs w:val="28"/>
        </w:rPr>
        <w:tab/>
      </w:r>
      <w:r w:rsidR="00DF4B70" w:rsidRPr="00745BC6">
        <w:rPr>
          <w:rFonts w:ascii="Times New Roman" w:hAnsi="Times New Roman" w:cs="Times New Roman"/>
          <w:sz w:val="28"/>
          <w:szCs w:val="28"/>
        </w:rPr>
        <w:tab/>
      </w:r>
      <w:r w:rsidR="00DF4B70" w:rsidRPr="00745BC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0654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C16E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F4B70" w:rsidRPr="00745BC6">
        <w:rPr>
          <w:rFonts w:ascii="Times New Roman" w:hAnsi="Times New Roman" w:cs="Times New Roman"/>
          <w:sz w:val="28"/>
          <w:szCs w:val="28"/>
        </w:rPr>
        <w:t>№</w:t>
      </w:r>
      <w:r w:rsidR="006252C8">
        <w:rPr>
          <w:rFonts w:ascii="Times New Roman" w:hAnsi="Times New Roman" w:cs="Times New Roman"/>
          <w:sz w:val="28"/>
          <w:szCs w:val="28"/>
        </w:rPr>
        <w:t xml:space="preserve"> </w:t>
      </w:r>
      <w:r w:rsidR="00150E9E" w:rsidRPr="00150E9E">
        <w:rPr>
          <w:rFonts w:ascii="Times New Roman" w:hAnsi="Times New Roman" w:cs="Times New Roman"/>
          <w:sz w:val="28"/>
          <w:szCs w:val="28"/>
        </w:rPr>
        <w:t>07/25-5</w:t>
      </w:r>
      <w:r w:rsidR="00745BC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0654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45BC6" w:rsidRPr="00745BC6" w:rsidRDefault="00DF4B70" w:rsidP="00206549">
      <w:pPr>
        <w:ind w:left="-709" w:firstLine="28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45B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5BC6">
        <w:rPr>
          <w:rFonts w:ascii="Times New Roman" w:hAnsi="Times New Roman" w:cs="Times New Roman"/>
          <w:sz w:val="28"/>
          <w:szCs w:val="28"/>
        </w:rPr>
        <w:t>.</w:t>
      </w:r>
      <w:r w:rsidR="00AE5E5A">
        <w:rPr>
          <w:rFonts w:ascii="Times New Roman" w:hAnsi="Times New Roman" w:cs="Times New Roman"/>
          <w:sz w:val="28"/>
          <w:szCs w:val="28"/>
        </w:rPr>
        <w:t xml:space="preserve"> </w:t>
      </w:r>
      <w:r w:rsidRPr="00745BC6">
        <w:rPr>
          <w:rFonts w:ascii="Times New Roman" w:hAnsi="Times New Roman" w:cs="Times New Roman"/>
          <w:sz w:val="28"/>
          <w:szCs w:val="28"/>
        </w:rPr>
        <w:t>Ольховка</w:t>
      </w:r>
    </w:p>
    <w:p w:rsidR="00DF4B70" w:rsidRPr="00745BC6" w:rsidRDefault="00DF4B70" w:rsidP="003C16E6">
      <w:pPr>
        <w:pStyle w:val="a3"/>
        <w:jc w:val="center"/>
        <w:rPr>
          <w:b/>
          <w:szCs w:val="28"/>
        </w:rPr>
      </w:pPr>
      <w:r w:rsidRPr="00745BC6">
        <w:rPr>
          <w:b/>
          <w:szCs w:val="28"/>
        </w:rPr>
        <w:t>Об определении филиала ПАО «Сбербанк России» для открытия, ведения и закрытия специальных счетов для формирования и расходования денежных средств избирательных фондов кандидатов при проведении выборов в органы местного самоуправления в Ольховском муниципальном районе Волгоградской области</w:t>
      </w:r>
    </w:p>
    <w:p w:rsidR="00DF4B70" w:rsidRPr="00745BC6" w:rsidRDefault="00DF4B70" w:rsidP="003C16E6">
      <w:pPr>
        <w:pStyle w:val="a3"/>
        <w:jc w:val="center"/>
        <w:rPr>
          <w:b/>
          <w:szCs w:val="28"/>
        </w:rPr>
      </w:pPr>
    </w:p>
    <w:p w:rsidR="00745BC6" w:rsidRDefault="002B2CDE" w:rsidP="003C16E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5BC6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49 Закона Волгоградской области от 06 декабря 2006 года № 1373-ОД «О выборах в органы местного самоуправления в </w:t>
      </w:r>
      <w:r w:rsidR="002344BD" w:rsidRPr="00745BC6">
        <w:rPr>
          <w:rFonts w:ascii="Times New Roman" w:hAnsi="Times New Roman" w:cs="Times New Roman"/>
          <w:sz w:val="28"/>
          <w:szCs w:val="28"/>
        </w:rPr>
        <w:t xml:space="preserve">Волгоградской области», </w:t>
      </w:r>
      <w:r w:rsidR="003C16E6" w:rsidRPr="00745BC6">
        <w:rPr>
          <w:rFonts w:ascii="Times New Roman" w:hAnsi="Times New Roman" w:cs="Times New Roman"/>
          <w:sz w:val="28"/>
          <w:szCs w:val="28"/>
        </w:rPr>
        <w:t>постановлением Избирательной комиссии Волгоградской области от 31 мая 2019 г. N  94/774-6</w:t>
      </w:r>
      <w:r w:rsidR="003C16E6">
        <w:rPr>
          <w:rFonts w:ascii="Times New Roman" w:hAnsi="Times New Roman" w:cs="Times New Roman"/>
          <w:sz w:val="28"/>
          <w:szCs w:val="28"/>
        </w:rPr>
        <w:t xml:space="preserve"> </w:t>
      </w:r>
      <w:r w:rsidR="002344BD" w:rsidRPr="00745BC6">
        <w:rPr>
          <w:rFonts w:ascii="Times New Roman" w:hAnsi="Times New Roman" w:cs="Times New Roman"/>
          <w:sz w:val="28"/>
          <w:szCs w:val="28"/>
        </w:rPr>
        <w:t>п.1.1 Порядка</w:t>
      </w:r>
      <w:r w:rsidRPr="00745BC6">
        <w:rPr>
          <w:rFonts w:ascii="Times New Roman" w:hAnsi="Times New Roman" w:cs="Times New Roman"/>
          <w:sz w:val="28"/>
          <w:szCs w:val="28"/>
        </w:rPr>
        <w:t xml:space="preserve">  открытия,  ведения  и закрытия  специальных  избирательных  счетов для формирования избирательных фондов  кандидатов,  избирательных  объединений  при  проведении  выборов в органы</w:t>
      </w:r>
      <w:proofErr w:type="gramEnd"/>
      <w:r w:rsidRPr="00745BC6">
        <w:rPr>
          <w:rFonts w:ascii="Times New Roman" w:hAnsi="Times New Roman" w:cs="Times New Roman"/>
          <w:sz w:val="28"/>
          <w:szCs w:val="28"/>
        </w:rPr>
        <w:t xml:space="preserve">  местного  самоуправления в  Волгоградской  области,  </w:t>
      </w:r>
      <w:r w:rsidR="00DF4B70" w:rsidRPr="00745BC6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по Ольховскому району</w:t>
      </w:r>
      <w:r w:rsidR="003C16E6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="00DF4B70" w:rsidRPr="00745B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BC6" w:rsidRPr="00745BC6" w:rsidRDefault="00DF4B70" w:rsidP="00745BC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45BC6">
        <w:rPr>
          <w:rFonts w:ascii="Times New Roman" w:hAnsi="Times New Roman" w:cs="Times New Roman"/>
          <w:iCs/>
          <w:sz w:val="28"/>
          <w:szCs w:val="28"/>
        </w:rPr>
        <w:t>п</w:t>
      </w:r>
      <w:proofErr w:type="spellEnd"/>
      <w:proofErr w:type="gramEnd"/>
      <w:r w:rsidRPr="00745BC6">
        <w:rPr>
          <w:rFonts w:ascii="Times New Roman" w:hAnsi="Times New Roman" w:cs="Times New Roman"/>
          <w:iCs/>
          <w:sz w:val="28"/>
          <w:szCs w:val="28"/>
        </w:rPr>
        <w:t xml:space="preserve"> о с т а </w:t>
      </w:r>
      <w:proofErr w:type="spellStart"/>
      <w:r w:rsidRPr="00745BC6">
        <w:rPr>
          <w:rFonts w:ascii="Times New Roman" w:hAnsi="Times New Roman" w:cs="Times New Roman"/>
          <w:iCs/>
          <w:sz w:val="28"/>
          <w:szCs w:val="28"/>
        </w:rPr>
        <w:t>н</w:t>
      </w:r>
      <w:proofErr w:type="spellEnd"/>
      <w:r w:rsidRPr="00745BC6">
        <w:rPr>
          <w:rFonts w:ascii="Times New Roman" w:hAnsi="Times New Roman" w:cs="Times New Roman"/>
          <w:iCs/>
          <w:sz w:val="28"/>
          <w:szCs w:val="28"/>
        </w:rPr>
        <w:t xml:space="preserve"> о в л я е т :</w:t>
      </w:r>
    </w:p>
    <w:p w:rsidR="00745BC6" w:rsidRDefault="00DF4B70" w:rsidP="00745BC6">
      <w:pPr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BC6">
        <w:rPr>
          <w:rFonts w:ascii="Times New Roman" w:hAnsi="Times New Roman" w:cs="Times New Roman"/>
          <w:sz w:val="28"/>
          <w:szCs w:val="28"/>
        </w:rPr>
        <w:t xml:space="preserve">1. Для открытия специальных избирательных счетов для формирования и расходования денежных средств избирательных фондов кандидатов на </w:t>
      </w:r>
      <w:bookmarkStart w:id="0" w:name="_GoBack"/>
      <w:bookmarkEnd w:id="0"/>
      <w:r w:rsidRPr="00745BC6">
        <w:rPr>
          <w:rFonts w:ascii="Times New Roman" w:hAnsi="Times New Roman" w:cs="Times New Roman"/>
          <w:sz w:val="28"/>
          <w:szCs w:val="28"/>
        </w:rPr>
        <w:t xml:space="preserve">выборах в органы местного самоуправления в Ольховском муниципальном районе Волгоградской области определить  дополнительный офис  №8621/0454 Волгоградского ОСБ №8621 ПАО «Сбербанк России» по адресу: Волгоградская область Ольховский район </w:t>
      </w:r>
      <w:proofErr w:type="gramStart"/>
      <w:r w:rsidRPr="00745B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5BC6">
        <w:rPr>
          <w:rFonts w:ascii="Times New Roman" w:hAnsi="Times New Roman" w:cs="Times New Roman"/>
          <w:sz w:val="28"/>
          <w:szCs w:val="28"/>
        </w:rPr>
        <w:t>. Ольховка, ул. Почтовая 6а.</w:t>
      </w:r>
    </w:p>
    <w:p w:rsidR="00E6490C" w:rsidRDefault="00DF4B70" w:rsidP="00E649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BC6">
        <w:rPr>
          <w:rFonts w:ascii="Times New Roman" w:hAnsi="Times New Roman" w:cs="Times New Roman"/>
          <w:bCs/>
          <w:sz w:val="28"/>
          <w:szCs w:val="28"/>
        </w:rPr>
        <w:t>2. Довести настоящее постановление до сведения</w:t>
      </w:r>
      <w:r w:rsidRPr="00745BC6">
        <w:rPr>
          <w:rFonts w:ascii="Times New Roman" w:hAnsi="Times New Roman" w:cs="Times New Roman"/>
          <w:sz w:val="28"/>
          <w:szCs w:val="28"/>
        </w:rPr>
        <w:t xml:space="preserve"> </w:t>
      </w:r>
      <w:r w:rsidR="00745BC6" w:rsidRPr="00745BC6">
        <w:rPr>
          <w:rFonts w:ascii="Times New Roman" w:hAnsi="Times New Roman" w:cs="Times New Roman"/>
          <w:sz w:val="28"/>
          <w:szCs w:val="28"/>
        </w:rPr>
        <w:t xml:space="preserve">руководства </w:t>
      </w:r>
      <w:r w:rsidRPr="00745BC6">
        <w:rPr>
          <w:rFonts w:ascii="Times New Roman" w:hAnsi="Times New Roman" w:cs="Times New Roman"/>
          <w:sz w:val="28"/>
          <w:szCs w:val="28"/>
        </w:rPr>
        <w:t xml:space="preserve">дополнительного офиса  №8621/0454 Волгоградского ОСБ №8621 ПАО «Сбербанк </w:t>
      </w:r>
      <w:r w:rsidR="00E6490C">
        <w:rPr>
          <w:rFonts w:ascii="Times New Roman" w:hAnsi="Times New Roman" w:cs="Times New Roman"/>
          <w:sz w:val="28"/>
          <w:szCs w:val="28"/>
        </w:rPr>
        <w:t xml:space="preserve"> </w:t>
      </w:r>
      <w:r w:rsidRPr="00745BC6">
        <w:rPr>
          <w:rFonts w:ascii="Times New Roman" w:hAnsi="Times New Roman" w:cs="Times New Roman"/>
          <w:sz w:val="28"/>
          <w:szCs w:val="28"/>
        </w:rPr>
        <w:t>России»</w:t>
      </w:r>
      <w:r w:rsidR="00E6490C">
        <w:rPr>
          <w:rFonts w:ascii="Times New Roman" w:hAnsi="Times New Roman" w:cs="Times New Roman"/>
          <w:sz w:val="28"/>
          <w:szCs w:val="28"/>
        </w:rPr>
        <w:t xml:space="preserve"> </w:t>
      </w:r>
      <w:r w:rsidRPr="00745BC6">
        <w:rPr>
          <w:rFonts w:ascii="Times New Roman" w:hAnsi="Times New Roman" w:cs="Times New Roman"/>
          <w:sz w:val="28"/>
          <w:szCs w:val="28"/>
        </w:rPr>
        <w:t xml:space="preserve"> по </w:t>
      </w:r>
      <w:r w:rsidR="00E6490C">
        <w:rPr>
          <w:rFonts w:ascii="Times New Roman" w:hAnsi="Times New Roman" w:cs="Times New Roman"/>
          <w:sz w:val="28"/>
          <w:szCs w:val="28"/>
        </w:rPr>
        <w:t xml:space="preserve"> </w:t>
      </w:r>
      <w:r w:rsidRPr="00745BC6">
        <w:rPr>
          <w:rFonts w:ascii="Times New Roman" w:hAnsi="Times New Roman" w:cs="Times New Roman"/>
          <w:sz w:val="28"/>
          <w:szCs w:val="28"/>
        </w:rPr>
        <w:t>адресу:</w:t>
      </w:r>
      <w:r w:rsidR="00E6490C">
        <w:rPr>
          <w:rFonts w:ascii="Times New Roman" w:hAnsi="Times New Roman" w:cs="Times New Roman"/>
          <w:sz w:val="28"/>
          <w:szCs w:val="28"/>
        </w:rPr>
        <w:t xml:space="preserve"> </w:t>
      </w:r>
      <w:r w:rsidRPr="00745BC6">
        <w:rPr>
          <w:rFonts w:ascii="Times New Roman" w:hAnsi="Times New Roman" w:cs="Times New Roman"/>
          <w:sz w:val="28"/>
          <w:szCs w:val="28"/>
        </w:rPr>
        <w:t xml:space="preserve"> Волгоградская </w:t>
      </w:r>
      <w:r w:rsidR="00E6490C">
        <w:rPr>
          <w:rFonts w:ascii="Times New Roman" w:hAnsi="Times New Roman" w:cs="Times New Roman"/>
          <w:sz w:val="28"/>
          <w:szCs w:val="28"/>
        </w:rPr>
        <w:t xml:space="preserve"> </w:t>
      </w:r>
      <w:r w:rsidRPr="00745BC6">
        <w:rPr>
          <w:rFonts w:ascii="Times New Roman" w:hAnsi="Times New Roman" w:cs="Times New Roman"/>
          <w:sz w:val="28"/>
          <w:szCs w:val="28"/>
        </w:rPr>
        <w:t>область</w:t>
      </w:r>
      <w:r w:rsidR="00E6490C">
        <w:rPr>
          <w:rFonts w:ascii="Times New Roman" w:hAnsi="Times New Roman" w:cs="Times New Roman"/>
          <w:sz w:val="28"/>
          <w:szCs w:val="28"/>
        </w:rPr>
        <w:t xml:space="preserve"> </w:t>
      </w:r>
      <w:r w:rsidRPr="00745BC6">
        <w:rPr>
          <w:rFonts w:ascii="Times New Roman" w:hAnsi="Times New Roman" w:cs="Times New Roman"/>
          <w:sz w:val="28"/>
          <w:szCs w:val="28"/>
        </w:rPr>
        <w:t xml:space="preserve"> Ольховский </w:t>
      </w:r>
      <w:r w:rsidR="00E6490C">
        <w:rPr>
          <w:rFonts w:ascii="Times New Roman" w:hAnsi="Times New Roman" w:cs="Times New Roman"/>
          <w:sz w:val="28"/>
          <w:szCs w:val="28"/>
        </w:rPr>
        <w:t xml:space="preserve"> </w:t>
      </w:r>
      <w:r w:rsidRPr="00745BC6">
        <w:rPr>
          <w:rFonts w:ascii="Times New Roman" w:hAnsi="Times New Roman" w:cs="Times New Roman"/>
          <w:sz w:val="28"/>
          <w:szCs w:val="28"/>
        </w:rPr>
        <w:t xml:space="preserve">район </w:t>
      </w:r>
    </w:p>
    <w:p w:rsidR="00DF4B70" w:rsidRDefault="00DF4B70" w:rsidP="00E6490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5B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5BC6">
        <w:rPr>
          <w:rFonts w:ascii="Times New Roman" w:hAnsi="Times New Roman" w:cs="Times New Roman"/>
          <w:sz w:val="28"/>
          <w:szCs w:val="28"/>
        </w:rPr>
        <w:t>. Ольховка, ул. Почтовая 6а.</w:t>
      </w:r>
    </w:p>
    <w:p w:rsidR="002F1D4E" w:rsidRPr="002F1D4E" w:rsidRDefault="002F1D4E" w:rsidP="002F1D4E">
      <w:pPr>
        <w:pStyle w:val="a3"/>
        <w:ind w:firstLine="709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 xml:space="preserve">Признать утратившим силу Постановление </w:t>
      </w:r>
      <w:r w:rsidRPr="00745BC6">
        <w:rPr>
          <w:szCs w:val="28"/>
        </w:rPr>
        <w:t>территориальная избирательная комиссия по Ольховскому району Волгоградской  области</w:t>
      </w:r>
      <w:r w:rsidR="00F1333B">
        <w:rPr>
          <w:szCs w:val="28"/>
        </w:rPr>
        <w:t xml:space="preserve"> от 27 июня 2024</w:t>
      </w:r>
      <w:r>
        <w:rPr>
          <w:szCs w:val="28"/>
        </w:rPr>
        <w:t xml:space="preserve"> г. № </w:t>
      </w:r>
      <w:r w:rsidR="00F1333B">
        <w:rPr>
          <w:szCs w:val="28"/>
        </w:rPr>
        <w:t>195/726</w:t>
      </w:r>
      <w:r w:rsidR="00F1333B" w:rsidRPr="00745BC6">
        <w:rPr>
          <w:szCs w:val="28"/>
        </w:rPr>
        <w:t>-4</w:t>
      </w:r>
      <w:r w:rsidR="00F1333B">
        <w:rPr>
          <w:szCs w:val="28"/>
        </w:rPr>
        <w:t xml:space="preserve"> </w:t>
      </w:r>
      <w:r>
        <w:rPr>
          <w:szCs w:val="28"/>
        </w:rPr>
        <w:t>«</w:t>
      </w:r>
      <w:r w:rsidRPr="002F1D4E">
        <w:rPr>
          <w:szCs w:val="28"/>
        </w:rPr>
        <w:t>Об определении филиала ПАО «Сбербанк России» для открытия, ведения и закрытия специальных счетов для формирования и расходования денежных средств избирательных фондов кандидатов при проведении выборов в органы местного самоуправления в Ольховском муниципальном</w:t>
      </w:r>
      <w:r w:rsidR="00F1333B">
        <w:rPr>
          <w:szCs w:val="28"/>
        </w:rPr>
        <w:t xml:space="preserve"> районе Волгоградской области 20 сентября 2026</w:t>
      </w:r>
      <w:r w:rsidRPr="002F1D4E">
        <w:rPr>
          <w:szCs w:val="28"/>
        </w:rPr>
        <w:t xml:space="preserve"> года</w:t>
      </w:r>
      <w:r>
        <w:rPr>
          <w:szCs w:val="28"/>
        </w:rPr>
        <w:t>».</w:t>
      </w:r>
      <w:proofErr w:type="gramEnd"/>
    </w:p>
    <w:p w:rsidR="00F1333B" w:rsidRDefault="003C16E6" w:rsidP="003C16E6">
      <w:pPr>
        <w:tabs>
          <w:tab w:val="num" w:pos="709"/>
        </w:tabs>
        <w:spacing w:after="0" w:line="240" w:lineRule="atLeast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>
        <w:rPr>
          <w:rFonts w:ascii="Times New Roman" w:hAnsi="Times New Roman" w:cs="Times New Roman"/>
          <w:color w:val="2E2E2E"/>
          <w:sz w:val="28"/>
          <w:szCs w:val="28"/>
        </w:rPr>
        <w:t xml:space="preserve">         </w:t>
      </w:r>
    </w:p>
    <w:p w:rsidR="00F1333B" w:rsidRDefault="00F1333B" w:rsidP="003C16E6">
      <w:pPr>
        <w:tabs>
          <w:tab w:val="num" w:pos="709"/>
        </w:tabs>
        <w:spacing w:after="0" w:line="240" w:lineRule="atLeast"/>
        <w:jc w:val="both"/>
        <w:rPr>
          <w:rFonts w:ascii="Times New Roman" w:hAnsi="Times New Roman" w:cs="Times New Roman"/>
          <w:color w:val="2E2E2E"/>
          <w:sz w:val="28"/>
          <w:szCs w:val="28"/>
        </w:rPr>
      </w:pPr>
    </w:p>
    <w:p w:rsidR="00F1333B" w:rsidRDefault="00F1333B" w:rsidP="003C16E6">
      <w:pPr>
        <w:tabs>
          <w:tab w:val="num" w:pos="709"/>
        </w:tabs>
        <w:spacing w:after="0" w:line="240" w:lineRule="atLeast"/>
        <w:jc w:val="both"/>
        <w:rPr>
          <w:rFonts w:ascii="Times New Roman" w:hAnsi="Times New Roman" w:cs="Times New Roman"/>
          <w:color w:val="2E2E2E"/>
          <w:sz w:val="28"/>
          <w:szCs w:val="28"/>
        </w:rPr>
      </w:pPr>
    </w:p>
    <w:p w:rsidR="00F1333B" w:rsidRDefault="00F1333B" w:rsidP="003C16E6">
      <w:pPr>
        <w:tabs>
          <w:tab w:val="num" w:pos="709"/>
        </w:tabs>
        <w:spacing w:after="0" w:line="240" w:lineRule="atLeast"/>
        <w:jc w:val="both"/>
        <w:rPr>
          <w:rFonts w:ascii="Times New Roman" w:hAnsi="Times New Roman" w:cs="Times New Roman"/>
          <w:color w:val="2E2E2E"/>
          <w:sz w:val="28"/>
          <w:szCs w:val="28"/>
        </w:rPr>
      </w:pPr>
    </w:p>
    <w:p w:rsidR="00F1333B" w:rsidRDefault="00F1333B" w:rsidP="003C16E6">
      <w:pPr>
        <w:tabs>
          <w:tab w:val="num" w:pos="709"/>
        </w:tabs>
        <w:spacing w:after="0" w:line="240" w:lineRule="atLeast"/>
        <w:jc w:val="both"/>
        <w:rPr>
          <w:rFonts w:ascii="Times New Roman" w:hAnsi="Times New Roman" w:cs="Times New Roman"/>
          <w:color w:val="2E2E2E"/>
          <w:sz w:val="28"/>
          <w:szCs w:val="28"/>
        </w:rPr>
      </w:pPr>
    </w:p>
    <w:p w:rsidR="00F1333B" w:rsidRDefault="00F1333B" w:rsidP="003C16E6">
      <w:pPr>
        <w:tabs>
          <w:tab w:val="num" w:pos="709"/>
        </w:tabs>
        <w:spacing w:after="0" w:line="240" w:lineRule="atLeast"/>
        <w:jc w:val="both"/>
        <w:rPr>
          <w:rFonts w:ascii="Times New Roman" w:hAnsi="Times New Roman" w:cs="Times New Roman"/>
          <w:color w:val="2E2E2E"/>
          <w:sz w:val="28"/>
          <w:szCs w:val="28"/>
        </w:rPr>
      </w:pPr>
    </w:p>
    <w:p w:rsidR="00F1333B" w:rsidRDefault="00F1333B" w:rsidP="003C16E6">
      <w:pPr>
        <w:tabs>
          <w:tab w:val="num" w:pos="709"/>
        </w:tabs>
        <w:spacing w:after="0" w:line="240" w:lineRule="atLeast"/>
        <w:jc w:val="both"/>
        <w:rPr>
          <w:rFonts w:ascii="Times New Roman" w:hAnsi="Times New Roman" w:cs="Times New Roman"/>
          <w:color w:val="2E2E2E"/>
          <w:sz w:val="28"/>
          <w:szCs w:val="28"/>
        </w:rPr>
      </w:pPr>
    </w:p>
    <w:p w:rsidR="00F1333B" w:rsidRDefault="00F1333B" w:rsidP="003C16E6">
      <w:pPr>
        <w:tabs>
          <w:tab w:val="num" w:pos="709"/>
        </w:tabs>
        <w:spacing w:after="0" w:line="240" w:lineRule="atLeast"/>
        <w:jc w:val="both"/>
        <w:rPr>
          <w:rFonts w:ascii="Times New Roman" w:hAnsi="Times New Roman" w:cs="Times New Roman"/>
          <w:color w:val="2E2E2E"/>
          <w:sz w:val="28"/>
          <w:szCs w:val="28"/>
        </w:rPr>
      </w:pPr>
    </w:p>
    <w:p w:rsidR="003C16E6" w:rsidRPr="00F1333B" w:rsidRDefault="00F1333B" w:rsidP="003C16E6">
      <w:pPr>
        <w:tabs>
          <w:tab w:val="num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E2E2E"/>
          <w:sz w:val="28"/>
          <w:szCs w:val="28"/>
        </w:rPr>
        <w:t xml:space="preserve">            </w:t>
      </w:r>
      <w:r w:rsidR="003C16E6">
        <w:rPr>
          <w:rFonts w:ascii="Times New Roman" w:hAnsi="Times New Roman" w:cs="Times New Roman"/>
          <w:color w:val="2E2E2E"/>
          <w:sz w:val="28"/>
          <w:szCs w:val="28"/>
        </w:rPr>
        <w:t>4</w:t>
      </w:r>
      <w:r>
        <w:rPr>
          <w:rFonts w:ascii="Times New Roman" w:hAnsi="Times New Roman" w:cs="Times New Roman"/>
          <w:color w:val="2E2E2E"/>
          <w:sz w:val="28"/>
          <w:szCs w:val="28"/>
        </w:rPr>
        <w:t>.</w:t>
      </w:r>
      <w:r w:rsidRPr="00F1333B">
        <w:rPr>
          <w:rFonts w:ascii="Times New Roman" w:hAnsi="Times New Roman" w:cs="Times New Roman"/>
          <w:sz w:val="28"/>
          <w:szCs w:val="28"/>
        </w:rPr>
        <w:t xml:space="preserve"> О</w:t>
      </w:r>
      <w:r w:rsidRPr="00F1333B">
        <w:rPr>
          <w:rFonts w:ascii="Times New Roman" w:hAnsi="Times New Roman" w:cs="Times New Roman"/>
          <w:color w:val="000000"/>
          <w:sz w:val="28"/>
          <w:szCs w:val="28"/>
        </w:rPr>
        <w:t>публиковать настоящее постановление в сетевом издании газеты «Ольховские вести» и р</w:t>
      </w:r>
      <w:r w:rsidRPr="00F1333B">
        <w:rPr>
          <w:rFonts w:ascii="Times New Roman" w:hAnsi="Times New Roman" w:cs="Times New Roman"/>
          <w:sz w:val="28"/>
          <w:szCs w:val="28"/>
        </w:rPr>
        <w:t>азместить на официальном</w:t>
      </w:r>
      <w:r w:rsidRPr="00F1333B">
        <w:rPr>
          <w:rFonts w:ascii="Times New Roman" w:hAnsi="Times New Roman" w:cs="Times New Roman"/>
          <w:vertAlign w:val="superscript"/>
        </w:rPr>
        <w:t xml:space="preserve"> </w:t>
      </w:r>
      <w:r w:rsidRPr="00F1333B">
        <w:rPr>
          <w:rFonts w:ascii="Times New Roman" w:hAnsi="Times New Roman" w:cs="Times New Roman"/>
          <w:sz w:val="28"/>
          <w:szCs w:val="28"/>
        </w:rPr>
        <w:t>сайте Избирательной комиссии Волгоградской области в разделе «Избирательные комиссии».</w:t>
      </w:r>
    </w:p>
    <w:tbl>
      <w:tblPr>
        <w:tblW w:w="10490" w:type="dxa"/>
        <w:tblInd w:w="-176" w:type="dxa"/>
        <w:tblLayout w:type="fixed"/>
        <w:tblLook w:val="0000"/>
      </w:tblPr>
      <w:tblGrid>
        <w:gridCol w:w="5144"/>
        <w:gridCol w:w="5346"/>
      </w:tblGrid>
      <w:tr w:rsidR="003C16E6" w:rsidRPr="00745BC6" w:rsidTr="006C2507">
        <w:trPr>
          <w:trHeight w:val="994"/>
        </w:trPr>
        <w:tc>
          <w:tcPr>
            <w:tcW w:w="5144" w:type="dxa"/>
          </w:tcPr>
          <w:p w:rsidR="003C16E6" w:rsidRPr="00745BC6" w:rsidRDefault="003C16E6" w:rsidP="006C250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  <w:p w:rsidR="003C16E6" w:rsidRPr="00745BC6" w:rsidRDefault="003C16E6" w:rsidP="006C250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745BC6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Председатель</w:t>
            </w:r>
          </w:p>
          <w:p w:rsidR="003C16E6" w:rsidRPr="00745BC6" w:rsidRDefault="003C16E6" w:rsidP="006C250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745BC6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территориальной избирательной комиссии по Ольховскому району Волгоградской области</w:t>
            </w:r>
          </w:p>
        </w:tc>
        <w:tc>
          <w:tcPr>
            <w:tcW w:w="5346" w:type="dxa"/>
          </w:tcPr>
          <w:p w:rsidR="003C16E6" w:rsidRPr="00745BC6" w:rsidRDefault="003C16E6" w:rsidP="006C2507">
            <w:pPr>
              <w:widowControl w:val="0"/>
              <w:spacing w:after="0" w:line="240" w:lineRule="atLeast"/>
              <w:ind w:right="459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  <w:p w:rsidR="003C16E6" w:rsidRPr="00745BC6" w:rsidRDefault="003C16E6" w:rsidP="006C2507">
            <w:pPr>
              <w:widowControl w:val="0"/>
              <w:spacing w:after="0" w:line="240" w:lineRule="atLeast"/>
              <w:ind w:right="459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  <w:p w:rsidR="003C16E6" w:rsidRPr="00745BC6" w:rsidRDefault="003C16E6" w:rsidP="006C2507">
            <w:pPr>
              <w:widowControl w:val="0"/>
              <w:spacing w:after="0" w:line="240" w:lineRule="atLeast"/>
              <w:ind w:right="459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  <w:p w:rsidR="003C16E6" w:rsidRPr="00745BC6" w:rsidRDefault="003C16E6" w:rsidP="006C2507">
            <w:pPr>
              <w:widowControl w:val="0"/>
              <w:tabs>
                <w:tab w:val="left" w:pos="2772"/>
              </w:tabs>
              <w:spacing w:after="0" w:line="240" w:lineRule="atLeast"/>
              <w:ind w:right="459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Л.Н.Харитонова</w:t>
            </w:r>
          </w:p>
        </w:tc>
      </w:tr>
      <w:tr w:rsidR="003C16E6" w:rsidRPr="00431E7D" w:rsidTr="006C2507">
        <w:trPr>
          <w:trHeight w:val="994"/>
        </w:trPr>
        <w:tc>
          <w:tcPr>
            <w:tcW w:w="5144" w:type="dxa"/>
          </w:tcPr>
          <w:p w:rsidR="003C16E6" w:rsidRDefault="003C16E6" w:rsidP="006C250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  <w:p w:rsidR="003C16E6" w:rsidRPr="00745BC6" w:rsidRDefault="003C16E6" w:rsidP="006C250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745BC6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Секретарь </w:t>
            </w:r>
          </w:p>
          <w:p w:rsidR="003C16E6" w:rsidRPr="00745BC6" w:rsidRDefault="003C16E6" w:rsidP="006C250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745BC6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территориальной избирательной комиссии по Ольховскому району Волгоградской области</w:t>
            </w:r>
          </w:p>
        </w:tc>
        <w:tc>
          <w:tcPr>
            <w:tcW w:w="5346" w:type="dxa"/>
          </w:tcPr>
          <w:p w:rsidR="003C16E6" w:rsidRPr="00745BC6" w:rsidRDefault="003C16E6" w:rsidP="006C2507">
            <w:pPr>
              <w:widowControl w:val="0"/>
              <w:spacing w:after="0" w:line="240" w:lineRule="atLeast"/>
              <w:ind w:right="459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  <w:p w:rsidR="003C16E6" w:rsidRPr="00745BC6" w:rsidRDefault="003C16E6" w:rsidP="006C2507">
            <w:pPr>
              <w:widowControl w:val="0"/>
              <w:spacing w:after="0" w:line="240" w:lineRule="atLeast"/>
              <w:ind w:right="459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  <w:p w:rsidR="003C16E6" w:rsidRPr="00745BC6" w:rsidRDefault="003C16E6" w:rsidP="006C2507">
            <w:pPr>
              <w:widowControl w:val="0"/>
              <w:spacing w:after="0" w:line="240" w:lineRule="atLeast"/>
              <w:ind w:right="459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  <w:p w:rsidR="003C16E6" w:rsidRPr="00745BC6" w:rsidRDefault="003C16E6" w:rsidP="006C2507">
            <w:pPr>
              <w:widowControl w:val="0"/>
              <w:spacing w:after="0" w:line="240" w:lineRule="atLeast"/>
              <w:ind w:right="459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Н. В. Иванова</w:t>
            </w:r>
          </w:p>
          <w:p w:rsidR="003C16E6" w:rsidRPr="00745BC6" w:rsidRDefault="003C16E6" w:rsidP="006C2507">
            <w:pPr>
              <w:widowControl w:val="0"/>
              <w:spacing w:after="0" w:line="240" w:lineRule="atLeast"/>
              <w:ind w:right="459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</w:tbl>
    <w:p w:rsidR="003C16E6" w:rsidRDefault="003C16E6" w:rsidP="003C16E6">
      <w:pPr>
        <w:spacing w:after="0" w:line="240" w:lineRule="atLeast"/>
      </w:pPr>
    </w:p>
    <w:p w:rsidR="002F1D4E" w:rsidRDefault="002F1D4E" w:rsidP="002F1D4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F1D4E" w:rsidRDefault="002F1D4E" w:rsidP="002F1D4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F1D4E" w:rsidRDefault="002F1D4E" w:rsidP="002F1D4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F1D4E" w:rsidRDefault="002F1D4E" w:rsidP="002F1D4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F1D4E" w:rsidRPr="002F1D4E" w:rsidRDefault="002F1D4E" w:rsidP="002F1D4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F1D4E" w:rsidRDefault="002F1D4E" w:rsidP="00745BC6">
      <w:pPr>
        <w:tabs>
          <w:tab w:val="num" w:pos="709"/>
        </w:tabs>
        <w:spacing w:after="0" w:line="240" w:lineRule="atLeast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>
        <w:rPr>
          <w:rFonts w:ascii="Times New Roman" w:hAnsi="Times New Roman" w:cs="Times New Roman"/>
          <w:color w:val="2E2E2E"/>
          <w:sz w:val="28"/>
          <w:szCs w:val="28"/>
        </w:rPr>
        <w:tab/>
      </w:r>
    </w:p>
    <w:p w:rsidR="003C16E6" w:rsidRDefault="003C16E6">
      <w:pPr>
        <w:spacing w:after="0" w:line="240" w:lineRule="atLeast"/>
      </w:pPr>
    </w:p>
    <w:sectPr w:rsidR="003C16E6" w:rsidSect="003C16E6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4B70"/>
    <w:rsid w:val="00007D7E"/>
    <w:rsid w:val="00020C92"/>
    <w:rsid w:val="00150E9E"/>
    <w:rsid w:val="00206549"/>
    <w:rsid w:val="002344BD"/>
    <w:rsid w:val="0024403D"/>
    <w:rsid w:val="00285DC2"/>
    <w:rsid w:val="002A3BD6"/>
    <w:rsid w:val="002B2CDE"/>
    <w:rsid w:val="002F1D4E"/>
    <w:rsid w:val="003C16E6"/>
    <w:rsid w:val="00400AE2"/>
    <w:rsid w:val="004A2374"/>
    <w:rsid w:val="005963DE"/>
    <w:rsid w:val="006252C8"/>
    <w:rsid w:val="00745BC6"/>
    <w:rsid w:val="0076312D"/>
    <w:rsid w:val="00A1688C"/>
    <w:rsid w:val="00A3547A"/>
    <w:rsid w:val="00AC5808"/>
    <w:rsid w:val="00AE5E5A"/>
    <w:rsid w:val="00CF3F04"/>
    <w:rsid w:val="00DF4B70"/>
    <w:rsid w:val="00E6490C"/>
    <w:rsid w:val="00EC4624"/>
    <w:rsid w:val="00F1333B"/>
    <w:rsid w:val="00F7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92"/>
  </w:style>
  <w:style w:type="paragraph" w:styleId="5">
    <w:name w:val="heading 5"/>
    <w:basedOn w:val="a"/>
    <w:next w:val="a"/>
    <w:link w:val="50"/>
    <w:qFormat/>
    <w:rsid w:val="00DF4B7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F4B7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rsid w:val="00DF4B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F4B7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DF4B7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Председатель-2023</dc:creator>
  <cp:keywords/>
  <dc:description/>
  <cp:lastModifiedBy>Председатель-2023</cp:lastModifiedBy>
  <cp:revision>22</cp:revision>
  <dcterms:created xsi:type="dcterms:W3CDTF">2023-07-08T08:25:00Z</dcterms:created>
  <dcterms:modified xsi:type="dcterms:W3CDTF">2026-07-09T07:16:00Z</dcterms:modified>
</cp:coreProperties>
</file>