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48" w:rsidRDefault="00EC0548" w:rsidP="00EC05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EC0548" w:rsidRDefault="00EC0548" w:rsidP="00EC05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ОЛЬХОВСКАЯ РАЙОННАЯ ДУМА</w:t>
      </w:r>
    </w:p>
    <w:p w:rsidR="00EC0548" w:rsidRDefault="00EC0548" w:rsidP="00EC05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ВОЛГОГРАДСКОЙ ОБЛАСТИ</w:t>
      </w:r>
    </w:p>
    <w:p w:rsidR="00EC0548" w:rsidRDefault="00EC0548" w:rsidP="00EC05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EC0548" w:rsidRDefault="00EC0548" w:rsidP="00EC05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0548" w:rsidRDefault="00EC0548" w:rsidP="00EC05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EC0548" w:rsidRDefault="00EC0548" w:rsidP="00EC054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548" w:rsidRDefault="00EC0548" w:rsidP="00EC054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01.03.2024 года №85/372</w:t>
      </w:r>
    </w:p>
    <w:p w:rsidR="00EC0548" w:rsidRPr="00EC0548" w:rsidRDefault="00EC0548" w:rsidP="00EC054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0548">
        <w:rPr>
          <w:rFonts w:ascii="Times New Roman" w:hAnsi="Times New Roman" w:cs="Times New Roman"/>
          <w:b/>
          <w:sz w:val="28"/>
        </w:rPr>
        <w:t>«О внесении изменений в решение</w:t>
      </w:r>
    </w:p>
    <w:p w:rsidR="00EC0548" w:rsidRPr="00EC0548" w:rsidRDefault="00EC0548" w:rsidP="00EC054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0548">
        <w:rPr>
          <w:rFonts w:ascii="Times New Roman" w:hAnsi="Times New Roman" w:cs="Times New Roman"/>
          <w:b/>
          <w:sz w:val="28"/>
        </w:rPr>
        <w:t xml:space="preserve">Ольховской районной </w:t>
      </w:r>
      <w:r w:rsidR="00E374C9">
        <w:rPr>
          <w:rFonts w:ascii="Times New Roman" w:hAnsi="Times New Roman" w:cs="Times New Roman"/>
          <w:b/>
          <w:sz w:val="28"/>
        </w:rPr>
        <w:t>Д</w:t>
      </w:r>
      <w:r w:rsidRPr="00EC0548">
        <w:rPr>
          <w:rFonts w:ascii="Times New Roman" w:hAnsi="Times New Roman" w:cs="Times New Roman"/>
          <w:b/>
          <w:sz w:val="28"/>
        </w:rPr>
        <w:t xml:space="preserve">умы </w:t>
      </w:r>
      <w:proofErr w:type="gramStart"/>
      <w:r w:rsidRPr="00EC0548">
        <w:rPr>
          <w:rFonts w:ascii="Times New Roman" w:hAnsi="Times New Roman" w:cs="Times New Roman"/>
          <w:b/>
          <w:sz w:val="28"/>
        </w:rPr>
        <w:t>от</w:t>
      </w:r>
      <w:proofErr w:type="gramEnd"/>
      <w:r w:rsidRPr="00EC0548">
        <w:rPr>
          <w:rFonts w:ascii="Times New Roman" w:hAnsi="Times New Roman" w:cs="Times New Roman"/>
          <w:b/>
          <w:sz w:val="28"/>
        </w:rPr>
        <w:t xml:space="preserve"> </w:t>
      </w:r>
    </w:p>
    <w:p w:rsidR="00EC0548" w:rsidRPr="00EC0548" w:rsidRDefault="00EC0548" w:rsidP="00EC054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0548">
        <w:rPr>
          <w:rFonts w:ascii="Times New Roman" w:hAnsi="Times New Roman" w:cs="Times New Roman"/>
          <w:b/>
          <w:sz w:val="28"/>
        </w:rPr>
        <w:t>22 декабря 2023 года № 82/359</w:t>
      </w:r>
    </w:p>
    <w:p w:rsidR="00EC0548" w:rsidRP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0548">
        <w:rPr>
          <w:rFonts w:ascii="Times New Roman" w:hAnsi="Times New Roman" w:cs="Times New Roman"/>
          <w:b/>
          <w:sz w:val="28"/>
        </w:rPr>
        <w:t>«О районном  бюджете  на 2024 год и</w:t>
      </w:r>
    </w:p>
    <w:p w:rsidR="00EC0548" w:rsidRP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0548">
        <w:rPr>
          <w:rFonts w:ascii="Times New Roman" w:hAnsi="Times New Roman" w:cs="Times New Roman"/>
          <w:b/>
          <w:sz w:val="28"/>
        </w:rPr>
        <w:t xml:space="preserve">плановый период 2025 и  2026 годов» </w:t>
      </w:r>
    </w:p>
    <w:p w:rsidR="00EC0548" w:rsidRP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 xml:space="preserve">Ольховская  районная  Дума  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 xml:space="preserve">РЕШИЛА: 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1. Внести в решение Ольховской районной Думы от 22 декабря 2023 года № 82/359 «О районном бюджете на 2024 год и плановый период 2025 и 2026 годов» (в редакции от 26 января 2024 года № 84/367)  следующие изменения и дополнения: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1.1.</w:t>
      </w:r>
      <w:r w:rsidRPr="00EC0548">
        <w:rPr>
          <w:rFonts w:ascii="Times New Roman" w:hAnsi="Times New Roman" w:cs="Times New Roman"/>
          <w:b/>
          <w:sz w:val="28"/>
        </w:rPr>
        <w:t xml:space="preserve"> </w:t>
      </w:r>
      <w:r w:rsidRPr="00EC0548">
        <w:rPr>
          <w:rFonts w:ascii="Times New Roman" w:hAnsi="Times New Roman" w:cs="Times New Roman"/>
          <w:sz w:val="28"/>
        </w:rPr>
        <w:t xml:space="preserve">Статью 1 изложить в новой редакции:  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 xml:space="preserve"> «Статья 1.1.  Утвердить основные характеристики районного бюджета на 2024 год: прогнозируемый общий объём доходов районного бюджета в сумме 589069,2 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уб. согласно приложению 1 к настоящему решению, в том числе безвозмездные поступления от других бюджетов бюджетной системы Российской Федерации в сумме 394872,3.руб., из  них из областного бюджета 394507,0 тыс.руб.;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общий объём расходов районного бюджета в сумме 595222,0тыс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уб.;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прогнозируемый дефицит районного бюджета в сумме 6152,8 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уб., в том числе, за счет остатка средств на начало года в сумме 6152,8 тыс. руб.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2. Утвердить основные характеристики районного бюджета на 2025 год и на 2026 год в следующих размерах: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прогнозируемый общий объём доходов районного бюджета на 2025 год в сумме 520551,9 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уб., согласно приложению 1, в том числе безвозмездные поступления от других бюджетов бюджетной системы Российской Федерации 317856,6 тыс.руб., из них  из  областного  бюджета 317856,6 тыс.руб.;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прогнозируемый общий объём доходов районного бюджета на 2026 год в сумме 492991,8 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уб., согласно приложению 1, в том числе безвозмездные поступления от других бюджетов бюджетной системы Российской Федерации 282103,8 тыс.руб., из них  из  областного  бюджета 282103,8 тыс.руб.;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 xml:space="preserve">общий объем расходов районного бюджета на 2025 год в сумм 520551,9 тыс. руб., в том числе условно утвержденные расходы в сумме </w:t>
      </w:r>
      <w:r w:rsidRPr="00EC0548">
        <w:rPr>
          <w:rFonts w:ascii="Times New Roman" w:hAnsi="Times New Roman" w:cs="Times New Roman"/>
          <w:sz w:val="28"/>
        </w:rPr>
        <w:lastRenderedPageBreak/>
        <w:t>11000,0 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ублей и на 2026 год в  сумме 492991,8 тыс.руб., в том числе условно утвержденные расходы в сумме 22000,0 тыс.рублей;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прогнозируемый дефицит районного бюджета на 2025 год в сумме 0,0 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уб.;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прогнозируемый дефицит районного бюджета на 2026 год в сумме 0,0 тыс</w:t>
      </w:r>
      <w:proofErr w:type="gramStart"/>
      <w:r w:rsidRPr="00EC0548">
        <w:rPr>
          <w:rFonts w:ascii="Times New Roman" w:hAnsi="Times New Roman" w:cs="Times New Roman"/>
          <w:sz w:val="28"/>
        </w:rPr>
        <w:t>.р</w:t>
      </w:r>
      <w:proofErr w:type="gramEnd"/>
      <w:r w:rsidRPr="00EC0548">
        <w:rPr>
          <w:rFonts w:ascii="Times New Roman" w:hAnsi="Times New Roman" w:cs="Times New Roman"/>
          <w:sz w:val="28"/>
        </w:rPr>
        <w:t>уб.».</w:t>
      </w:r>
      <w:r w:rsidRPr="00EC0548">
        <w:rPr>
          <w:rFonts w:ascii="Times New Roman" w:hAnsi="Times New Roman" w:cs="Times New Roman"/>
          <w:sz w:val="28"/>
        </w:rPr>
        <w:tab/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1.2. Решение дополнить приложением 20.</w:t>
      </w: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1.3. Приложения 1,7,8,9,10 решения  изложить в новой редакции.</w:t>
      </w:r>
    </w:p>
    <w:p w:rsidR="00EC0548" w:rsidRPr="00EC0548" w:rsidRDefault="00EC0548" w:rsidP="00EC054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2.  Настоящее решение вступает в  силу  с  момента официального опубликования.</w:t>
      </w:r>
    </w:p>
    <w:p w:rsid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0548" w:rsidRPr="00EC0548" w:rsidRDefault="00EC0548" w:rsidP="00E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0548" w:rsidRP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>Председатель Ольховской</w:t>
      </w:r>
    </w:p>
    <w:p w:rsidR="00EC0548" w:rsidRP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 xml:space="preserve">районной Думы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EC0548">
        <w:rPr>
          <w:rFonts w:ascii="Times New Roman" w:hAnsi="Times New Roman" w:cs="Times New Roman"/>
          <w:sz w:val="28"/>
        </w:rPr>
        <w:t>А.Г.Денисов</w:t>
      </w: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P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P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 xml:space="preserve">Глава  Ольховского </w:t>
      </w: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0548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EC0548">
        <w:rPr>
          <w:rFonts w:ascii="Times New Roman" w:hAnsi="Times New Roman" w:cs="Times New Roman"/>
          <w:sz w:val="28"/>
        </w:rPr>
        <w:t>А.В.Солонин</w:t>
      </w: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0548" w:rsidRPr="00381D8A" w:rsidRDefault="00EC0548" w:rsidP="00EC0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0548" w:rsidRPr="00381D8A" w:rsidRDefault="00EC0548" w:rsidP="00EC0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</w:t>
      </w:r>
      <w:r w:rsidR="00E374C9">
        <w:rPr>
          <w:rFonts w:ascii="Times New Roman" w:hAnsi="Times New Roman" w:cs="Times New Roman"/>
          <w:sz w:val="28"/>
          <w:szCs w:val="28"/>
        </w:rPr>
        <w:t>Д</w:t>
      </w:r>
      <w:r w:rsidRPr="00381D8A">
        <w:rPr>
          <w:rFonts w:ascii="Times New Roman" w:hAnsi="Times New Roman" w:cs="Times New Roman"/>
          <w:sz w:val="28"/>
          <w:szCs w:val="28"/>
        </w:rPr>
        <w:t>умы</w:t>
      </w:r>
    </w:p>
    <w:p w:rsidR="00EC0548" w:rsidRDefault="00EC0548" w:rsidP="00EC0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74C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374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 г. №8</w:t>
      </w:r>
      <w:r w:rsidR="00E374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/3</w:t>
      </w:r>
      <w:r w:rsidR="00E374C9">
        <w:rPr>
          <w:rFonts w:ascii="Times New Roman" w:hAnsi="Times New Roman" w:cs="Times New Roman"/>
          <w:sz w:val="28"/>
          <w:szCs w:val="28"/>
        </w:rPr>
        <w:t>72</w:t>
      </w:r>
    </w:p>
    <w:p w:rsidR="00E374C9" w:rsidRDefault="00E374C9" w:rsidP="00EC0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4C9" w:rsidRPr="00E374C9" w:rsidRDefault="00E374C9" w:rsidP="00E3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74C9">
        <w:rPr>
          <w:rFonts w:ascii="Times New Roman" w:hAnsi="Times New Roman" w:cs="Times New Roman"/>
          <w:b/>
          <w:sz w:val="28"/>
        </w:rPr>
        <w:t>Поступление  доходов в районный бюджет на 2024 год</w:t>
      </w:r>
    </w:p>
    <w:p w:rsidR="00E374C9" w:rsidRPr="00E374C9" w:rsidRDefault="00E374C9" w:rsidP="00E374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374C9">
        <w:rPr>
          <w:rFonts w:ascii="Times New Roman" w:hAnsi="Times New Roman" w:cs="Times New Roman"/>
          <w:b/>
          <w:sz w:val="28"/>
        </w:rPr>
        <w:t>и плановый период 2025 и 2026 годов</w:t>
      </w:r>
    </w:p>
    <w:p w:rsidR="00E374C9" w:rsidRPr="00E374C9" w:rsidRDefault="00E374C9" w:rsidP="00E374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4C9">
        <w:rPr>
          <w:rFonts w:ascii="Times New Roman" w:hAnsi="Times New Roman" w:cs="Times New Roman"/>
        </w:rPr>
        <w:t xml:space="preserve"> (тыс</w:t>
      </w:r>
      <w:proofErr w:type="gramStart"/>
      <w:r w:rsidRPr="00E374C9">
        <w:rPr>
          <w:rFonts w:ascii="Times New Roman" w:hAnsi="Times New Roman" w:cs="Times New Roman"/>
        </w:rPr>
        <w:t>.р</w:t>
      </w:r>
      <w:proofErr w:type="gramEnd"/>
      <w:r w:rsidRPr="00E374C9">
        <w:rPr>
          <w:rFonts w:ascii="Times New Roman" w:hAnsi="Times New Roman" w:cs="Times New Roman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2284"/>
        <w:gridCol w:w="4163"/>
        <w:gridCol w:w="1011"/>
        <w:gridCol w:w="31"/>
        <w:gridCol w:w="1041"/>
        <w:gridCol w:w="1041"/>
      </w:tblGrid>
      <w:tr w:rsidR="00E374C9" w:rsidRPr="00E374C9" w:rsidTr="00E374C9"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1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 xml:space="preserve">Наименование   доходов          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Сумма</w:t>
            </w:r>
          </w:p>
        </w:tc>
      </w:tr>
      <w:tr w:rsidR="00E374C9" w:rsidRPr="00E374C9" w:rsidTr="00E374C9">
        <w:tc>
          <w:tcPr>
            <w:tcW w:w="12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  2024 год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2026 год</w:t>
            </w:r>
          </w:p>
        </w:tc>
      </w:tr>
      <w:tr w:rsidR="00E374C9" w:rsidRPr="00E374C9" w:rsidTr="00E374C9">
        <w:trPr>
          <w:trHeight w:val="21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      5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194196,9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202695,3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210888,0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000 1 01 00000 00 0000 000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Налоги  на прибыль,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138965,7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153794,0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000 1 01 02000 01 0000 110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138965,7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153794,0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000 1 01 02010 01 0000 110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E374C9">
                <w:rPr>
                  <w:rStyle w:val="a3"/>
                  <w:rFonts w:ascii="Times New Roman" w:hAnsi="Times New Roman" w:cs="Times New Roman"/>
                </w:rPr>
                <w:t>статьями 227</w:t>
              </w:r>
            </w:hyperlink>
            <w:r w:rsidRPr="00E374C9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E374C9">
                <w:rPr>
                  <w:rStyle w:val="a3"/>
                  <w:rFonts w:ascii="Times New Roman" w:hAnsi="Times New Roman" w:cs="Times New Roman"/>
                </w:rPr>
                <w:t>227.1</w:t>
              </w:r>
            </w:hyperlink>
            <w:r w:rsidRPr="00E374C9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E374C9">
                <w:rPr>
                  <w:rStyle w:val="a3"/>
                  <w:rFonts w:ascii="Times New Roman" w:hAnsi="Times New Roman" w:cs="Times New Roman"/>
                </w:rPr>
                <w:t>228</w:t>
              </w:r>
            </w:hyperlink>
            <w:r w:rsidRPr="00E374C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119065,7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126582,0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133564,0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000 1 01 02020 01 0000 110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E374C9">
                <w:rPr>
                  <w:rStyle w:val="a3"/>
                  <w:rFonts w:ascii="Times New Roman" w:hAnsi="Times New Roman" w:cs="Times New Roman"/>
                </w:rPr>
                <w:t>статьей 227</w:t>
              </w:r>
            </w:hyperlink>
            <w:r w:rsidRPr="00E374C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5380,0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5430,0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000 1 01 02030 01 0000 110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E374C9">
                <w:rPr>
                  <w:rStyle w:val="a3"/>
                  <w:rFonts w:ascii="Times New Roman" w:hAnsi="Times New Roman" w:cs="Times New Roman"/>
                </w:rPr>
                <w:t>статьей 228</w:t>
              </w:r>
            </w:hyperlink>
            <w:r w:rsidRPr="00E374C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4470,0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4650,0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000 1 01 02040 01 0000 110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E374C9">
                <w:rPr>
                  <w:rStyle w:val="a3"/>
                  <w:rFonts w:ascii="Times New Roman" w:hAnsi="Times New Roman" w:cs="Times New Roman"/>
                </w:rPr>
                <w:t>статьей 227.1</w:t>
              </w:r>
            </w:hyperlink>
            <w:r w:rsidRPr="00E374C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350,0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000 1 01 02080 01 0000 110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74C9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</w:t>
            </w:r>
            <w:r w:rsidRPr="00E374C9">
              <w:rPr>
                <w:rFonts w:ascii="Times New Roman" w:hAnsi="Times New Roman" w:cs="Times New Roman"/>
              </w:rPr>
              <w:lastRenderedPageBreak/>
              <w:t>в том числе фиксированной прибыли контролируемой иностранной компании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lastRenderedPageBreak/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4200,0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lastRenderedPageBreak/>
              <w:t>000 1 01 02130 01 0000 110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4400,0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000 1 01 02140 01 0000 110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000 1 03 00000 00 0000 000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13669,3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000 1 03 02000 01 0000110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13669,3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000 1 05 00000 00 0000 000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 xml:space="preserve">Налоги на совокупный доход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10556,2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10978,5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11417,6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</w:rPr>
              <w:t>000 1 05 01000 00 0000 110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1161,4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1207,9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1256,2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6854,1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7128,3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7413,4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000 1 05 04000 02 0000 110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2540,7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2642,3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2748,0</w:t>
            </w:r>
          </w:p>
        </w:tc>
      </w:tr>
      <w:tr w:rsidR="00E374C9" w:rsidRPr="00E374C9" w:rsidTr="00E374C9">
        <w:trPr>
          <w:trHeight w:val="28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000 1 08 00000 00 0000 000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Государственная  пошлина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1996,5</w:t>
            </w:r>
          </w:p>
        </w:tc>
      </w:tr>
      <w:tr w:rsidR="00E374C9" w:rsidRPr="00E374C9" w:rsidTr="00E374C9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000 1 08 03000 01 0000 110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Государственная пошлина по </w:t>
            </w:r>
            <w:proofErr w:type="gramStart"/>
            <w:r w:rsidRPr="00E374C9">
              <w:rPr>
                <w:rFonts w:ascii="Times New Roman" w:hAnsi="Times New Roman" w:cs="Times New Roman"/>
              </w:rPr>
              <w:t>делам</w:t>
            </w:r>
            <w:proofErr w:type="gramEnd"/>
            <w:r w:rsidRPr="00E374C9">
              <w:rPr>
                <w:rFonts w:ascii="Times New Roman" w:hAnsi="Times New Roman" w:cs="Times New Roman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1996,5</w:t>
            </w:r>
          </w:p>
        </w:tc>
      </w:tr>
      <w:tr w:rsidR="00E374C9" w:rsidRPr="00E374C9" w:rsidTr="00E374C9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000 111 00000 00 0000 000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21277,6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22131,7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22136,7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000 1 11 05010 00 0000 120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21227,6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22076,7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22076,7</w:t>
            </w:r>
          </w:p>
        </w:tc>
      </w:tr>
      <w:tr w:rsidR="00E374C9" w:rsidRPr="00E374C9" w:rsidTr="00E374C9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000 1 11 07000 00 0000 120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60,0</w:t>
            </w:r>
          </w:p>
        </w:tc>
      </w:tr>
      <w:tr w:rsidR="00E374C9" w:rsidRPr="00E374C9" w:rsidTr="00E374C9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000 112 00000 00 0000 000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Платежи при пользовании природных ресурсов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495,8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000 1 12 01000 01 0000 120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495,8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000 1 13 00000 00 0000 000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6187,2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6060,0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6060,0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000 1 13 01000 00 0000 130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5827,2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5700,0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000 1 13 02000 00 0000 130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Доходы от  компенсации 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360,0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000 1 14 00000 00 0000 000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374C9" w:rsidRPr="00E374C9" w:rsidTr="00E374C9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 xml:space="preserve">000 1 16 00000 00 </w:t>
            </w:r>
            <w:r w:rsidRPr="00E374C9">
              <w:rPr>
                <w:rFonts w:ascii="Times New Roman" w:hAnsi="Times New Roman" w:cs="Times New Roman"/>
                <w:b/>
              </w:rPr>
              <w:lastRenderedPageBreak/>
              <w:t>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lastRenderedPageBreak/>
              <w:t xml:space="preserve">Штрафы, санкции, возмещение </w:t>
            </w:r>
            <w:r w:rsidRPr="00E374C9">
              <w:rPr>
                <w:rFonts w:ascii="Times New Roman" w:hAnsi="Times New Roman" w:cs="Times New Roman"/>
                <w:b/>
              </w:rPr>
              <w:lastRenderedPageBreak/>
              <w:t>ущерба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lastRenderedPageBreak/>
              <w:t>1218,7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1267,4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1318,1</w:t>
            </w:r>
          </w:p>
        </w:tc>
      </w:tr>
      <w:tr w:rsidR="00E374C9" w:rsidRPr="00E374C9" w:rsidTr="00E374C9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lastRenderedPageBreak/>
              <w:t>000 1 17 00000 00 0000 150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17,9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374C9" w:rsidRPr="00E374C9" w:rsidTr="00E374C9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>БЕЗВОЗМЕЗДНЫЕ ПОСТУПЛЕНИЯ</w:t>
            </w:r>
          </w:p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394872,3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317856,6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282103,8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E374C9">
              <w:rPr>
                <w:sz w:val="22"/>
                <w:szCs w:val="22"/>
              </w:rPr>
              <w:t>.ч</w:t>
            </w:r>
            <w:proofErr w:type="gramEnd"/>
            <w:r w:rsidRPr="00E374C9">
              <w:rPr>
                <w:sz w:val="22"/>
                <w:szCs w:val="22"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 xml:space="preserve">   145255,6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>109919,5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</w:rPr>
              <w:t>74184,5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23205,0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17805,0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17805,0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E374C9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E374C9">
              <w:rPr>
                <w:b w:val="0"/>
                <w:sz w:val="22"/>
                <w:szCs w:val="22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14844,5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2400,0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1200,0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000  2 02 25599 050000 150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1985,9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1985,9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000  2 02 25750 050000 150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E374C9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E374C9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4125,0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</w:tr>
      <w:tr w:rsidR="00E374C9" w:rsidRPr="00E374C9" w:rsidTr="00E374C9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000  2 02 29999 050000 150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3725,8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3725,8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3725,8</w:t>
            </w:r>
          </w:p>
        </w:tc>
      </w:tr>
      <w:tr w:rsidR="00E374C9" w:rsidRPr="00E374C9" w:rsidTr="00E374C9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E374C9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E374C9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995,3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995,3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995,3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000 2 02 25304 05 0000 150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E374C9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E374C9">
              <w:rPr>
                <w:b w:val="0"/>
                <w:sz w:val="22"/>
                <w:szCs w:val="22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7390,6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7211,1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6922,1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Субсидии на приобретение и замену оконных блоков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благоустройство площадок для проведения праздничных линеек и других мероприятий </w:t>
            </w:r>
            <w:proofErr w:type="gramStart"/>
            <w:r w:rsidRPr="00E374C9">
              <w:rPr>
                <w:b w:val="0"/>
                <w:sz w:val="22"/>
                <w:szCs w:val="22"/>
              </w:rPr>
              <w:t>в</w:t>
            </w:r>
            <w:proofErr w:type="gramEnd"/>
            <w:r w:rsidRPr="00E374C9">
              <w:rPr>
                <w:b w:val="0"/>
                <w:sz w:val="22"/>
                <w:szCs w:val="22"/>
              </w:rPr>
              <w:t xml:space="preserve"> муниципальных</w:t>
            </w:r>
          </w:p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общеобразовательных </w:t>
            </w:r>
            <w:proofErr w:type="gramStart"/>
            <w:r w:rsidRPr="00E374C9">
              <w:rPr>
                <w:b w:val="0"/>
                <w:sz w:val="22"/>
                <w:szCs w:val="22"/>
              </w:rPr>
              <w:t>организациях</w:t>
            </w:r>
            <w:proofErr w:type="gramEnd"/>
            <w:r w:rsidRPr="00E374C9">
              <w:rPr>
                <w:b w:val="0"/>
                <w:sz w:val="22"/>
                <w:szCs w:val="22"/>
              </w:rPr>
              <w:t xml:space="preserve"> </w:t>
            </w:r>
          </w:p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1000,0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приобретение и замену осветительных приборов, а также на </w:t>
            </w:r>
            <w:r w:rsidRPr="00E374C9">
              <w:rPr>
                <w:b w:val="0"/>
                <w:sz w:val="22"/>
                <w:szCs w:val="22"/>
              </w:rPr>
              <w:lastRenderedPageBreak/>
              <w:t>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1000,0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lastRenderedPageBreak/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5000,0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5000,0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5000,0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486,0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486,0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486,0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1176,4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000 202 25497  05 0000 150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1147,0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922,0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982,0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 xml:space="preserve">Субсидии  на обеспечение сбалансированности местных бюджетов бюджетам муниципальных образований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39854,0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31906,0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E374C9">
              <w:rPr>
                <w:b w:val="0"/>
                <w:sz w:val="22"/>
                <w:szCs w:val="22"/>
              </w:rPr>
              <w:t>31906,0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000 2 02 30000 00 0000 150</w:t>
            </w:r>
          </w:p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Субвенции  бюджетам бюджетной системы   Российской Федерации, в т</w:t>
            </w:r>
            <w:proofErr w:type="gramStart"/>
            <w:r w:rsidRPr="00E374C9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374C9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231605,5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193110,9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193093,1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000 2 02 30022 05 0000 150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74C9">
              <w:rPr>
                <w:rFonts w:ascii="Times New Roman" w:hAnsi="Times New Roman" w:cs="Times New Roman"/>
              </w:rPr>
              <w:t>Субвенции на предоставление гражданам субсидий  на оплату жилого помещения  и коммунальных услуг, 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6362,9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8215,6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5147,0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000 2 02 35120 05 0000 150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67,4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snapToGrid w:val="0"/>
              <w:ind w:left="0"/>
              <w:rPr>
                <w:b/>
                <w:sz w:val="22"/>
                <w:szCs w:val="22"/>
                <w:lang w:val="ru-RU"/>
              </w:rPr>
            </w:pPr>
          </w:p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397,8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397,8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E374C9">
              <w:rPr>
                <w:sz w:val="22"/>
                <w:szCs w:val="22"/>
                <w:lang w:val="ru-RU"/>
              </w:rPr>
              <w:t>397,</w:t>
            </w:r>
            <w:r w:rsidRPr="00E374C9">
              <w:rPr>
                <w:sz w:val="22"/>
                <w:szCs w:val="22"/>
              </w:rPr>
              <w:t>8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snapToGrid w:val="0"/>
              <w:ind w:left="0"/>
              <w:rPr>
                <w:b/>
                <w:sz w:val="22"/>
                <w:szCs w:val="22"/>
                <w:lang w:val="ru-RU"/>
              </w:rPr>
            </w:pPr>
          </w:p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</w:t>
            </w:r>
            <w:proofErr w:type="spellStart"/>
            <w:proofErr w:type="gramStart"/>
            <w:r w:rsidRPr="00E374C9">
              <w:rPr>
                <w:sz w:val="22"/>
                <w:szCs w:val="22"/>
                <w:lang w:val="ru-RU"/>
              </w:rPr>
              <w:t>администра-тивных</w:t>
            </w:r>
            <w:proofErr w:type="spellEnd"/>
            <w:proofErr w:type="gramEnd"/>
            <w:r w:rsidRPr="00E374C9">
              <w:rPr>
                <w:sz w:val="22"/>
                <w:szCs w:val="22"/>
                <w:lang w:val="ru-RU"/>
              </w:rPr>
              <w:t xml:space="preserve"> комиссий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370,1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333,7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333,7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411,3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lastRenderedPageBreak/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75,2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82,4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Субвенции на компенсацию (возмещение) выпадающих доходов </w:t>
            </w:r>
            <w:proofErr w:type="spellStart"/>
            <w:r w:rsidRPr="00E374C9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E374C9">
              <w:rPr>
                <w:rFonts w:ascii="Times New Roman" w:hAnsi="Times New Roman" w:cs="Times New Roman"/>
              </w:rPr>
              <w:t xml:space="preserve"> организаций, связанных с применением ими социальных тарифо</w:t>
            </w:r>
            <w:proofErr w:type="gramStart"/>
            <w:r w:rsidRPr="00E374C9">
              <w:rPr>
                <w:rFonts w:ascii="Times New Roman" w:hAnsi="Times New Roman" w:cs="Times New Roman"/>
              </w:rPr>
              <w:t>в(</w:t>
            </w:r>
            <w:proofErr w:type="gramEnd"/>
            <w:r w:rsidRPr="00E374C9">
              <w:rPr>
                <w:rFonts w:ascii="Times New Roman" w:hAnsi="Times New Roman" w:cs="Times New Roman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2614,7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3973,0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4131,9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000 2 02  30024 05 0000150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1210,3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1099,1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1099,1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000 2 02 35930 05 0000 150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1040,4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1078,3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1078,3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818,8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818,8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818,8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000 2 02 30024 05 0000 150</w:t>
            </w:r>
          </w:p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snapToGrid w:val="0"/>
              <w:ind w:left="0" w:firstLine="0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4776,9</w:t>
            </w:r>
          </w:p>
        </w:tc>
      </w:tr>
      <w:tr w:rsidR="00E374C9" w:rsidRPr="00E374C9" w:rsidTr="00E374C9">
        <w:trPr>
          <w:trHeight w:val="82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155,2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155,2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155,2</w:t>
            </w:r>
          </w:p>
        </w:tc>
      </w:tr>
      <w:tr w:rsidR="00E374C9" w:rsidRPr="00E374C9" w:rsidTr="00E374C9">
        <w:trPr>
          <w:trHeight w:val="68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000 202 30024 05 0000 150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74C9">
              <w:rPr>
                <w:rFonts w:ascii="Times New Roman" w:hAnsi="Times New Roman" w:cs="Times New Roman"/>
              </w:rPr>
              <w:t xml:space="preserve">Субвенции  на оплату жилого помещения и отдельных видов коммунальных услуг, предоставляемых педагогическим </w:t>
            </w:r>
            <w:r w:rsidRPr="00E374C9">
              <w:rPr>
                <w:rFonts w:ascii="Times New Roman" w:hAnsi="Times New Roman" w:cs="Times New Roman"/>
              </w:rPr>
              <w:lastRenderedPageBreak/>
              <w:t xml:space="preserve">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lastRenderedPageBreak/>
              <w:t>3052,8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3052,8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3052,8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lastRenderedPageBreak/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167073,9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125344,5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128157,4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Субвенции  осуществление образовательного процесса по реализации образовательных программ дошкольного образования </w:t>
            </w:r>
            <w:proofErr w:type="gramStart"/>
            <w:r w:rsidRPr="00E374C9">
              <w:rPr>
                <w:rFonts w:ascii="Times New Roman" w:hAnsi="Times New Roman" w:cs="Times New Roman"/>
              </w:rPr>
              <w:t>муниципальными</w:t>
            </w:r>
            <w:proofErr w:type="gramEnd"/>
            <w:r w:rsidRPr="00E374C9">
              <w:rPr>
                <w:rFonts w:ascii="Times New Roman" w:hAnsi="Times New Roman" w:cs="Times New Roman"/>
              </w:rPr>
              <w:t xml:space="preserve"> общеобразовательными организациям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12796,5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12587,6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12587,6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19526,2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19207,4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19166,8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i/>
                <w:sz w:val="22"/>
                <w:szCs w:val="22"/>
                <w:lang w:val="ru-RU"/>
              </w:rPr>
            </w:pPr>
            <w:r w:rsidRPr="00E374C9">
              <w:rPr>
                <w:i/>
                <w:sz w:val="22"/>
                <w:szCs w:val="22"/>
                <w:lang w:val="ru-RU"/>
              </w:rPr>
              <w:t>87,3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692,1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692,1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увековечение памяти погибших  военных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17,8</w:t>
            </w:r>
          </w:p>
        </w:tc>
      </w:tr>
      <w:tr w:rsidR="00E374C9" w:rsidRPr="00E374C9" w:rsidTr="00E374C9">
        <w:trPr>
          <w:trHeight w:val="42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tabs>
                <w:tab w:val="clear" w:pos="864"/>
                <w:tab w:val="num" w:pos="34"/>
              </w:tabs>
              <w:ind w:left="0" w:hanging="34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Субвенции на выплату пособий по опеке и попечительству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7125,0</w:t>
            </w:r>
          </w:p>
        </w:tc>
      </w:tr>
      <w:tr w:rsidR="00E374C9" w:rsidRPr="00E374C9" w:rsidTr="00E374C9">
        <w:trPr>
          <w:trHeight w:val="68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E374C9">
              <w:rPr>
                <w:sz w:val="22"/>
                <w:szCs w:val="22"/>
                <w:lang w:val="ru-RU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2905,7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2905,7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2905,7</w:t>
            </w:r>
          </w:p>
        </w:tc>
      </w:tr>
      <w:tr w:rsidR="00E374C9" w:rsidRPr="00E374C9" w:rsidTr="00E374C9">
        <w:trPr>
          <w:trHeight w:val="54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000 2 02 30029 05 0000 150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698,7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754,8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812,9</w:t>
            </w:r>
          </w:p>
        </w:tc>
      </w:tr>
      <w:tr w:rsidR="00E374C9" w:rsidRPr="00E374C9" w:rsidTr="00E374C9">
        <w:trPr>
          <w:trHeight w:val="20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000 2 02 40000 00 0000 150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Иные межбюджетные трансферты, в т</w:t>
            </w:r>
            <w:proofErr w:type="gramStart"/>
            <w:r w:rsidRPr="00E374C9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374C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18011,2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14826,2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14826,2</w:t>
            </w:r>
          </w:p>
        </w:tc>
      </w:tr>
      <w:tr w:rsidR="00E374C9" w:rsidRPr="00E374C9" w:rsidTr="00E374C9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000 2 02 40014 05 0000 150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365,3</w:t>
            </w:r>
          </w:p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0,0</w:t>
            </w:r>
          </w:p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0,0</w:t>
            </w:r>
          </w:p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74C9" w:rsidRPr="00E374C9" w:rsidTr="00E374C9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000 2 02 45179 05 0000 150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 xml:space="preserve">Межбюджетные трансферты на проведение мероприятий по обеспечению деятельности советника директора по воспитанию и взаимодействию с детскими </w:t>
            </w:r>
            <w:r w:rsidRPr="00E374C9">
              <w:rPr>
                <w:rFonts w:ascii="Times New Roman" w:hAnsi="Times New Roman" w:cs="Times New Roman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lastRenderedPageBreak/>
              <w:t>3429,2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3429,2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3429,2</w:t>
            </w:r>
          </w:p>
        </w:tc>
      </w:tr>
      <w:tr w:rsidR="00E374C9" w:rsidRPr="00E374C9" w:rsidTr="00E374C9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lastRenderedPageBreak/>
              <w:t>000 2 02 45303 05 0000 150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11327,4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11215,8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11215,8</w:t>
            </w:r>
          </w:p>
        </w:tc>
      </w:tr>
      <w:tr w:rsidR="00E374C9" w:rsidRPr="00E374C9" w:rsidTr="00E374C9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Межбюджетные трансферты на обеспечение социальных гарантий молодым специалистам,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181,2</w:t>
            </w:r>
          </w:p>
        </w:tc>
      </w:tr>
      <w:tr w:rsidR="00E374C9" w:rsidRPr="00E374C9" w:rsidTr="00E374C9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Прочие межбюджетные трансферты из резервного фонда Администрации Волгоградской области (выплаты семьям погибших участников СВО)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2036,0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0,0</w:t>
            </w:r>
          </w:p>
        </w:tc>
      </w:tr>
      <w:tr w:rsidR="00E374C9" w:rsidRPr="00E374C9" w:rsidTr="00E374C9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Прочие межбюджетные трансферты на  финансовое обеспечение предоставления дополнительных мер социальной поддержки семьям граждан, принимающих участие с СВО (питание детей)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672,1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74C9">
              <w:rPr>
                <w:rFonts w:ascii="Times New Roman" w:hAnsi="Times New Roman" w:cs="Times New Roman"/>
              </w:rPr>
              <w:t>0,0</w:t>
            </w:r>
          </w:p>
        </w:tc>
      </w:tr>
      <w:tr w:rsidR="00E374C9" w:rsidRPr="00E374C9" w:rsidTr="00E374C9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000 2 02 05030 05 0000 150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 xml:space="preserve">Прочие безвозмездные поступления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374C9" w:rsidRPr="00E374C9" w:rsidTr="00E374C9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E374C9" w:rsidRPr="00E374C9" w:rsidRDefault="00E374C9" w:rsidP="00E374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 xml:space="preserve">    ИТОГО       ДОХОДОВ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589069,2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>520551,9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C9" w:rsidRPr="00E374C9" w:rsidRDefault="00E374C9" w:rsidP="00E374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4C9">
              <w:rPr>
                <w:rFonts w:ascii="Times New Roman" w:hAnsi="Times New Roman" w:cs="Times New Roman"/>
                <w:b/>
              </w:rPr>
              <w:t xml:space="preserve"> 492991,8</w:t>
            </w:r>
          </w:p>
          <w:p w:rsidR="00E374C9" w:rsidRPr="00E374C9" w:rsidRDefault="00E374C9" w:rsidP="00E374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374C9" w:rsidRPr="00E374C9" w:rsidRDefault="00E374C9" w:rsidP="00E374C9">
      <w:pPr>
        <w:spacing w:after="0" w:line="240" w:lineRule="auto"/>
        <w:rPr>
          <w:rFonts w:ascii="Times New Roman" w:hAnsi="Times New Roman" w:cs="Times New Roman"/>
        </w:rPr>
      </w:pPr>
    </w:p>
    <w:p w:rsidR="00E374C9" w:rsidRDefault="00E374C9" w:rsidP="00EC0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548" w:rsidRDefault="00EC0548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4C9" w:rsidRPr="00381D8A" w:rsidRDefault="00E374C9" w:rsidP="00E37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374C9" w:rsidRPr="00381D8A" w:rsidRDefault="00E374C9" w:rsidP="00E37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1D8A">
        <w:rPr>
          <w:rFonts w:ascii="Times New Roman" w:hAnsi="Times New Roman" w:cs="Times New Roman"/>
          <w:sz w:val="28"/>
          <w:szCs w:val="28"/>
        </w:rPr>
        <w:t>умы</w:t>
      </w:r>
    </w:p>
    <w:p w:rsidR="00E374C9" w:rsidRDefault="00E374C9" w:rsidP="00E37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01.03.2024 г. №85/372</w:t>
      </w:r>
    </w:p>
    <w:p w:rsidR="00E374C9" w:rsidRPr="00EC0548" w:rsidRDefault="00E374C9" w:rsidP="00EC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/>
      </w:tblPr>
      <w:tblGrid>
        <w:gridCol w:w="6404"/>
        <w:gridCol w:w="657"/>
        <w:gridCol w:w="802"/>
        <w:gridCol w:w="854"/>
        <w:gridCol w:w="854"/>
      </w:tblGrid>
      <w:tr w:rsidR="00E374C9" w:rsidRPr="00E374C9" w:rsidTr="00E374C9">
        <w:trPr>
          <w:trHeight w:val="9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4C9" w:rsidRPr="00E374C9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Распределение бюджетных ассигнований по разделам, подразделам классификации расходов районного бюджета на 2024 год и на плановый период 2025 и 2026 годов</w:t>
            </w:r>
          </w:p>
        </w:tc>
      </w:tr>
      <w:tr w:rsidR="00E374C9" w:rsidRPr="00E374C9" w:rsidTr="00447D60">
        <w:trPr>
          <w:trHeight w:val="300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E374C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374C9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E374C9" w:rsidRPr="00E374C9" w:rsidTr="00447D60">
        <w:trPr>
          <w:trHeight w:val="765"/>
        </w:trPr>
        <w:tc>
          <w:tcPr>
            <w:tcW w:w="3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E374C9" w:rsidRPr="00E374C9" w:rsidTr="00447D60">
        <w:trPr>
          <w:trHeight w:val="1080"/>
        </w:trPr>
        <w:tc>
          <w:tcPr>
            <w:tcW w:w="3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63 534,7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68 633,2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79 778,0</w:t>
            </w:r>
          </w:p>
        </w:tc>
      </w:tr>
      <w:tr w:rsidR="00E374C9" w:rsidRPr="00E374C9" w:rsidTr="00447D60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E374C9" w:rsidRPr="00E374C9" w:rsidTr="00447D60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471,7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1 471,7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1 471,7</w:t>
            </w:r>
          </w:p>
        </w:tc>
      </w:tr>
      <w:tr w:rsidR="00E374C9" w:rsidRPr="00E374C9" w:rsidTr="00447D60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21 264,9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19 976,6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20 656,5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E374C9" w:rsidRPr="00E374C9" w:rsidTr="00447D60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7 208,8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6 304,6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6 410,0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Резервный фонд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Другие  общегосударственные вопросы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31 956,8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38 495,6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48 793,6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3 276,0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3 085,1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3 058,1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Гражданская оборона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128,9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127,5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127,5</w:t>
            </w:r>
          </w:p>
        </w:tc>
      </w:tr>
      <w:tr w:rsidR="00E374C9" w:rsidRPr="00E374C9" w:rsidTr="00447D60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3 147,1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2 957,6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2 930,6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52 792,6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37 678,4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37 578,9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3 638,4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3 382,4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3 382,4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3 645,5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199,5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29 166,6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10 957,8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10 116,7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22 007,4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6 124,0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5 282,9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 xml:space="preserve">5 </w:t>
            </w:r>
            <w:r w:rsidRPr="00E374C9">
              <w:rPr>
                <w:rFonts w:ascii="Times New Roman" w:eastAsia="Times New Roman" w:hAnsi="Times New Roman" w:cs="Times New Roman"/>
              </w:rPr>
              <w:lastRenderedPageBreak/>
              <w:t>594,8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  <w:r w:rsidRPr="00E374C9">
              <w:rPr>
                <w:rFonts w:ascii="Times New Roman" w:eastAsia="Times New Roman" w:hAnsi="Times New Roman" w:cs="Times New Roman"/>
              </w:rPr>
              <w:lastRenderedPageBreak/>
              <w:t>726,8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  <w:r w:rsidRPr="00E374C9">
              <w:rPr>
                <w:rFonts w:ascii="Times New Roman" w:eastAsia="Times New Roman" w:hAnsi="Times New Roman" w:cs="Times New Roman"/>
              </w:rPr>
              <w:lastRenderedPageBreak/>
              <w:t>726,8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1 564,4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1 107,0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1 107,0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377 573,4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326 774,2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295 263,1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60 420,6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56 215,1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56 014,5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270 406,7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225 585,0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194 258,5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21 562,4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20 388,5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20 404,5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4 158,2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3 620,1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3 620,1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20 971,5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20 911,5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20 911,5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19 286,7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25 876,0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23 156,0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19 016,3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25 876,0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23 156,0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 xml:space="preserve">Другие вопросы в области культуры, </w:t>
            </w:r>
            <w:proofErr w:type="spellStart"/>
            <w:r w:rsidRPr="00E374C9">
              <w:rPr>
                <w:rFonts w:ascii="Times New Roman" w:eastAsia="Times New Roman" w:hAnsi="Times New Roman" w:cs="Times New Roman"/>
              </w:rPr>
              <w:t>кинемотографии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270,4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25 252,7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25 591,0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22 551,5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11 709,6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11 450,4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8 470,8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10 816,7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11 449,5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11 478,6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1 926,4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1 891,1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1 802,1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1 906,0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1 906,0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369,2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 xml:space="preserve">Периодическая печать и издательства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1204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 xml:space="preserve">ОБСЛУЖИВАНИЕ ГОСУДАРСТВЕННОГО </w:t>
            </w:r>
            <w:proofErr w:type="gramStart"/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МУНИЦИПАЛЬНОГО ) ДОЛГА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E374C9" w:rsidRPr="00E374C9" w:rsidTr="00447D60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4C9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595 222,0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520 551,9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492 991,8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6 152,8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74C9" w:rsidRPr="00E374C9" w:rsidTr="00447D60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9" w:rsidRPr="00E374C9" w:rsidRDefault="00E374C9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9" w:rsidRPr="00E374C9" w:rsidRDefault="00E374C9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4C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447D60" w:rsidRPr="00381D8A" w:rsidRDefault="00447D60" w:rsidP="0044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47D60" w:rsidRPr="00381D8A" w:rsidRDefault="00447D60" w:rsidP="0044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1D8A">
        <w:rPr>
          <w:rFonts w:ascii="Times New Roman" w:hAnsi="Times New Roman" w:cs="Times New Roman"/>
          <w:sz w:val="28"/>
          <w:szCs w:val="28"/>
        </w:rPr>
        <w:t>умы</w:t>
      </w:r>
    </w:p>
    <w:p w:rsidR="00447D60" w:rsidRDefault="00447D60" w:rsidP="0044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01.03.2024 г. №85/372</w:t>
      </w:r>
    </w:p>
    <w:p w:rsidR="00EC0548" w:rsidRPr="00E374C9" w:rsidRDefault="00EC0548" w:rsidP="00EC054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397"/>
        <w:gridCol w:w="656"/>
        <w:gridCol w:w="720"/>
        <w:gridCol w:w="546"/>
        <w:gridCol w:w="720"/>
        <w:gridCol w:w="766"/>
        <w:gridCol w:w="766"/>
      </w:tblGrid>
      <w:tr w:rsidR="00447D60" w:rsidRPr="00447D60" w:rsidTr="00447D60">
        <w:trPr>
          <w:trHeight w:val="11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непрограммным</w:t>
            </w:r>
            <w:proofErr w:type="spellEnd"/>
            <w:r w:rsidRPr="00447D6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направлениям деятельности), группам видов расходов бюджета на 2024 год и на плановый период 2025 и 2026 годов</w:t>
            </w:r>
          </w:p>
        </w:tc>
      </w:tr>
      <w:tr w:rsidR="00447D60" w:rsidRPr="00447D60" w:rsidTr="00447D60">
        <w:trPr>
          <w:trHeight w:val="300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Группа вида расходов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447D60" w:rsidRPr="00447D60" w:rsidTr="00447D60">
        <w:trPr>
          <w:trHeight w:val="2580"/>
        </w:trPr>
        <w:tc>
          <w:tcPr>
            <w:tcW w:w="2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63 534,7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68 633,2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79 778,0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2 328,8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470,7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1 470,7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1 470,7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466,7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1 466,7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1 466,7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21 264,9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19 976,6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20 656,5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lastRenderedPageBreak/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21 185,9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19 944,6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20 624,5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20 913,1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19 796,8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20 476,7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272,8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147,8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147,8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67,4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7 208,8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6 304,6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6 410,0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6 839,5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6 300,6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6 405,0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6 277,9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6 143,2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6 193,7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561,6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211,3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369,3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31 956,8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38 495,6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48 793,6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31 356,8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38 494,6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48 792,6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9 259,4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5 915,4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3 080,6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3 080,6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16 011,0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11 119,0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21 417,0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3 276,0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3 085,1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3 058,1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128,9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</w:tr>
      <w:tr w:rsidR="00447D60" w:rsidRPr="00447D60" w:rsidTr="00447D60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3 147,1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2 957,6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2 930,6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"Профилактика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правонарушений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ерроризма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эктремизма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04 0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21 0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3 120,1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2 930,6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2 930,6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2 825,6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289,5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52 792,6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37 678,4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37 578,9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3 638,4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</w:tr>
      <w:tr w:rsidR="00447D60" w:rsidRPr="00447D60" w:rsidTr="00447D60">
        <w:trPr>
          <w:trHeight w:val="127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26 0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26 0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74,8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7,6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44 874,3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3 645,5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28 0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33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4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Субсидии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некомерческим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организациям (за исключением государственные (муниципальных) учреждений)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29 166,6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10 957,8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10 116,7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22 007,4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6 124,0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5 282,9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17 139,7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2 280,3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447D60" w:rsidRPr="00447D60" w:rsidTr="00447D60">
        <w:trPr>
          <w:trHeight w:val="5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14 859,4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103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8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2 664,7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Субсидии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некомерческим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организация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за исключением государственные (муниципальных) учреждений)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2 614,7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5 594,8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"Реконструкция центрального сквера 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0503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1 564,4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lastRenderedPageBreak/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1 564,4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1 107,0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1 107,0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1 056,0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503,3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377 573,4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326 774,2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295 263,1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60 420,6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56 215,1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56 014,5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8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7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Проведение работ по ремонту учреждений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155,6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59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214,4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 xml:space="preserve">55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899,5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 xml:space="preserve">55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858,9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41 217,1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40 778,3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40 778,3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11 448,1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8 585,4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8 544,8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4 624,2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4 610,8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4 610,8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 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1 925,0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270 406,7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225 585,0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194 258,5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711,8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399,9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31 0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447D60" w:rsidRPr="00447D60" w:rsidTr="00447D60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9 218,1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9 296,2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9 296,2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36 0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2 109,3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16 575,3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16 236,5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16 074,9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11 344,9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11 095,6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10 934,0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37 0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5 230,4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5 140,9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5 140,9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1 162,5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1 151,5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40 0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838,5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829,8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829,8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179,1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142,6</w:t>
            </w:r>
          </w:p>
        </w:tc>
      </w:tr>
      <w:tr w:rsidR="00447D60" w:rsidRPr="00447D60" w:rsidTr="00447D60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35 374,3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35 584,5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35 374,3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35 584,5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2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198 859,8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153 437,7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158 257,2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117 500,2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92 578,9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91 762,9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25 768,6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20 994,6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23 098,1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55 190,0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39 463,2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42 995,2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21 562,4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20 388,5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20 404,5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"Д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51 0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51 0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447D60" w:rsidRPr="00447D60" w:rsidTr="00447D60">
        <w:trPr>
          <w:trHeight w:val="28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беспилотной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 xml:space="preserve"> авиационной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сыстемы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(БАС)"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1 218,9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1 002,2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1 068,2</w:t>
            </w:r>
          </w:p>
        </w:tc>
      </w:tr>
      <w:tr w:rsidR="00447D60" w:rsidRPr="00447D60" w:rsidTr="00447D60">
        <w:trPr>
          <w:trHeight w:val="79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447D60" w:rsidRPr="00447D60" w:rsidTr="00447D60">
        <w:trPr>
          <w:trHeight w:val="39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668,9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518,2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15 027,0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14 061,3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14 061,3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10 644,1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2 955,7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1 990,0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1 990,0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1 427,2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4 158,2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3 620,1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3 620,1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12 0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3 780,8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3 494,1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3 494,1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3 713,1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3 453,1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3 453,1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20 </w:t>
            </w: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971,5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20 </w:t>
            </w: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911,5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20 </w:t>
            </w: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911,5</w:t>
            </w:r>
          </w:p>
        </w:tc>
      </w:tr>
      <w:tr w:rsidR="00447D60" w:rsidRPr="00447D60" w:rsidTr="00447D60">
        <w:trPr>
          <w:trHeight w:val="102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2 939,3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489,9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3 460,8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3 401,8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3 401,8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3 004,8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3 001,8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3 001,8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14 081,5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17 509,7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17 509,7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12 629,4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15 568,7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15 568,7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1 373,5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1 372,5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1 372,5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557,5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557,5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19 286,7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25 876,0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23 156,0</w:t>
            </w:r>
          </w:p>
        </w:tc>
      </w:tr>
      <w:tr w:rsidR="00447D60" w:rsidRPr="00447D60" w:rsidTr="00447D60">
        <w:trPr>
          <w:trHeight w:val="24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19 016,3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25 876,0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23 156,0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52 0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2 645,5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субсидии бюджетным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Другие вопросы в области культуры,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270,4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25 252,7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25 591,0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22 551,5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11 709,6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11 450,4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8 470,8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11 709,6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11 450,4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8 470,8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11 654,1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11 376,8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8 426,8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10 816,7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11 449,5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11 478,6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10 816,7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11 449,5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11 478,6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10 796,7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11 429,5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11 458,6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1 926,4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1 891,1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1 802,1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1 210,3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1 185,0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716,1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703,0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704,1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682,0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1 906,0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1 906,0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369,2</w:t>
            </w:r>
          </w:p>
        </w:tc>
      </w:tr>
      <w:tr w:rsidR="00447D60" w:rsidRPr="00447D60" w:rsidTr="00447D60">
        <w:trPr>
          <w:trHeight w:val="76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219,2</w:t>
            </w:r>
          </w:p>
        </w:tc>
      </w:tr>
      <w:tr w:rsidR="00447D60" w:rsidRPr="00447D60" w:rsidTr="00447D60">
        <w:trPr>
          <w:trHeight w:val="33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15 0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Периодическая печать и издательства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447D60" w:rsidRPr="00447D60" w:rsidTr="00447D60">
        <w:trPr>
          <w:trHeight w:val="49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ОБСЛУЖИВАНИЕ ГОСУДАРСТВЕННОГО </w:t>
            </w:r>
            <w:proofErr w:type="gramStart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МУНИЦИПАЛЬНОГО )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595 222,0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520 551,9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492 991,8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6 152,8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447D60" w:rsidRDefault="00447D60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7D60" w:rsidRDefault="00447D60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7D60" w:rsidRDefault="00447D60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7D60" w:rsidRPr="00381D8A" w:rsidRDefault="00447D60" w:rsidP="0044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47D60" w:rsidRPr="00381D8A" w:rsidRDefault="00447D60" w:rsidP="0044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1D8A">
        <w:rPr>
          <w:rFonts w:ascii="Times New Roman" w:hAnsi="Times New Roman" w:cs="Times New Roman"/>
          <w:sz w:val="28"/>
          <w:szCs w:val="28"/>
        </w:rPr>
        <w:t>умы</w:t>
      </w:r>
    </w:p>
    <w:p w:rsidR="00447D60" w:rsidRDefault="00447D60" w:rsidP="0044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01.03.2024 г. №85/372</w:t>
      </w:r>
    </w:p>
    <w:p w:rsidR="00447D60" w:rsidRDefault="00447D60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/>
      </w:tblPr>
      <w:tblGrid>
        <w:gridCol w:w="4707"/>
        <w:gridCol w:w="546"/>
        <w:gridCol w:w="656"/>
        <w:gridCol w:w="636"/>
        <w:gridCol w:w="546"/>
        <w:gridCol w:w="837"/>
        <w:gridCol w:w="793"/>
        <w:gridCol w:w="850"/>
      </w:tblGrid>
      <w:tr w:rsidR="00447D60" w:rsidRPr="00447D60" w:rsidTr="00447D60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D1535A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Ведомственная структура расходов районного бюджета на 2024  год и на плановый период 2025 и 2026 годов.</w:t>
            </w:r>
          </w:p>
        </w:tc>
      </w:tr>
      <w:tr w:rsidR="00447D60" w:rsidRPr="00447D60" w:rsidTr="00447D60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Группа вида расходов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447D60" w:rsidRPr="00447D60" w:rsidTr="00447D60">
        <w:trPr>
          <w:trHeight w:val="2580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ОЛЬХОВСКАЯ РАЙОННАЯ ДУМА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470,7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1 470,7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1 470,7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466,7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1 466,7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1 466,7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198 868,4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154 542,5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113 795,5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55 854,2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49 856,9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50 596,3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2 328,8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lastRenderedPageBreak/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21 264,9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19 976,6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20 656,5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21 185,9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19 944,6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20 624,5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20 913,1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19 796,8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20 476,7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272,8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147,8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147,8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67,4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 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31 956,8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27 495,6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27 493,6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31 356,8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27 494,6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27 492,6</w:t>
            </w:r>
          </w:p>
        </w:tc>
      </w:tr>
      <w:tr w:rsidR="00447D60" w:rsidRPr="00447D60" w:rsidTr="00447D60">
        <w:trPr>
          <w:trHeight w:val="7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9 259,4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5 915,4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3 080,6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3 080,6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16 011,0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117,0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3 276,0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3 085,1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3 058,1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02 0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3 147,1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2 957,6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2 930,6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"Профилактика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правонарушений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ерроризма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эктремизма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21 0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3 120,1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2 930,6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2 930,6</w:t>
            </w:r>
          </w:p>
        </w:tc>
      </w:tr>
      <w:tr w:rsidR="00447D60" w:rsidRPr="00447D60" w:rsidTr="00447D60">
        <w:trPr>
          <w:trHeight w:val="8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2 825,6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289,5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52 792,6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37 678,4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37 578,9</w:t>
            </w:r>
          </w:p>
        </w:tc>
      </w:tr>
      <w:tr w:rsidR="00447D60" w:rsidRPr="00447D60" w:rsidTr="00447D60">
        <w:trPr>
          <w:trHeight w:val="2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3 638,4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</w:tr>
      <w:tr w:rsidR="00447D60" w:rsidRPr="00447D60" w:rsidTr="00447D60">
        <w:trPr>
          <w:trHeight w:val="12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26 0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447D60" w:rsidRPr="00447D60" w:rsidTr="00447D60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74,8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7,6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44 874,3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3 645,5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29 166,6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10 957,8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10 116,7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22 007,4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6 124,0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5 282,9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17 139,7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2 280,3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14 859,4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42 0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2 664,7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Субсидии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некомерческим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организация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за исключением государственные (муниципальных) учреждений)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2 614,7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5 594,8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"Реконструкция центрального сквера 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0503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1 564,4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1 564,4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1 107,0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1 107,0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1 059,1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1 056,0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42 209,1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39 134,6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3 550,1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38 374,3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35 586,5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35 374,3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35 584,5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35 374,3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35 584,5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38 0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3 780,8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3 494,1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3 494,1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3 780,8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3 494,1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3 494,1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3 713,1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3 453,1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3 453,1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47D60" w:rsidRPr="00447D60" w:rsidTr="00447D60">
        <w:trPr>
          <w:trHeight w:val="3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9 286,2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9 707,7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6 639,1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7 682,8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7 423,6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4 444,0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7 682,8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7 423,6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4 444,0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7 627,3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4 400,0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692,1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692,1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692,1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692,1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692,1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692,1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716,1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792,0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703,0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716,1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703,0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704,1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749,0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682,0</w:t>
            </w:r>
          </w:p>
        </w:tc>
      </w:tr>
      <w:tr w:rsidR="00447D60" w:rsidRPr="00447D60" w:rsidTr="00447D60">
        <w:trPr>
          <w:trHeight w:val="2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Периодическая печать и издательства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ОБСЛУЖИВАНИЕ ГОСУДАРСТВЕННОГО ( МУНИЦИПАЛЬНОГО </w:t>
            </w:r>
            <w:proofErr w:type="gramStart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)Д</w:t>
            </w:r>
            <w:proofErr w:type="gramEnd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ОЛГА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ОТДЕЛ КУЛЬТУРЫ, СПОРТА И СОЦИАЛЬНОЙ ПОЛИТИКИ АДМИНИСТРАЦИИ ОЛЬХОВСКОГО МУНИЦИПАЛЬНОГО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Другие вопросы в области культуры,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100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369 447,1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328 368,1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331 149,6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335 364,3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287 639,6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291 713,0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60 420,6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56 215,1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56 014,5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155,6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447D60" w:rsidRPr="00447D60" w:rsidTr="00447D6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59 214,4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55 899,5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55 858,9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41 217,1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40 778,3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40 778,3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11 448,1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8 585,4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8 544,8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4 624,2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4 610,8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4 610,8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 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1 925,0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232 032,4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189 998,5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194 256,5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711,8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399,9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447D60" w:rsidRPr="00447D60" w:rsidTr="00447D60">
        <w:trPr>
          <w:trHeight w:val="7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9 218,1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9 296,2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9 296,2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2 109,3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16 575,3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16 236,5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16 074,9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37 0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11 344,9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11 095,6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10 934,0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5 230,4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5 140,9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5 140,9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1 162,5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1 151,5</w:t>
            </w:r>
          </w:p>
        </w:tc>
      </w:tr>
      <w:tr w:rsidR="00447D60" w:rsidRPr="00447D60" w:rsidTr="00447D60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838,5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829,8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829,8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179,1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142,6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142,6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196 359,8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153 436,7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158 256,2</w:t>
            </w:r>
          </w:p>
        </w:tc>
      </w:tr>
      <w:tr w:rsidR="00447D60" w:rsidRPr="00447D60" w:rsidTr="00447D60">
        <w:trPr>
          <w:trHeight w:val="7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117 500,2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92 578,9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91 762,9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23 268,6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20 993,6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23 097,1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55 190,0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39 463,2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42 995,2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21 562,4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20 388,5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20 404,5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"Д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беспилотной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 xml:space="preserve"> авиационной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сыстемы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(БАС)"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1 218,9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1 002,2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1 068,2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668,9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518,2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14 061,3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14 061,3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10 644,1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2 955,7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1 990,0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1 990,0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1 427,2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377,4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126,0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20 971,5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20 911,5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20 911,5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44 0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2 939,3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489,9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3 460,8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3 401,8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3 401,8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3 004,8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3 001,8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3 001,8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14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081,5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 xml:space="preserve">17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509,7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 xml:space="preserve">17 </w:t>
            </w:r>
            <w:r w:rsidRPr="00447D60">
              <w:rPr>
                <w:rFonts w:ascii="Times New Roman" w:eastAsia="Times New Roman" w:hAnsi="Times New Roman" w:cs="Times New Roman"/>
              </w:rPr>
              <w:lastRenderedPageBreak/>
              <w:t>509,7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12 629,4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15 568,7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15 568,7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1 373,5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1 372,5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1 372,5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557,5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17 716,3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23 155,0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17 616,3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23 155,0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(районные средства)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Предоставление субсидии бюджетным</w:t>
            </w:r>
            <w:proofErr w:type="gramStart"/>
            <w:r w:rsidRPr="00447D6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47D60">
              <w:rPr>
                <w:rFonts w:ascii="Times New Roman" w:eastAsia="Times New Roman" w:hAnsi="Times New Roman" w:cs="Times New Roman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культуры, </w:t>
            </w:r>
            <w:proofErr w:type="spellStart"/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15 966,5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15 883,3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15 912,4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4 026,8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4 026,8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10 729,4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10 757,4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10 786,5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10 729,4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10 757,4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10 786,5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10 709,4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10 737,4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10 766,5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1 210,3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1 099,1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1 099,1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1 210,3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447D60" w:rsidRPr="00447D60" w:rsidTr="00447D60">
        <w:trPr>
          <w:trHeight w:val="10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1 185,0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369,2</w:t>
            </w:r>
          </w:p>
        </w:tc>
      </w:tr>
      <w:tr w:rsidR="00447D60" w:rsidRPr="00447D60" w:rsidTr="00447D60">
        <w:trPr>
          <w:trHeight w:val="8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219,2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24 489,2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34 894,4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45 247,3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5 433,6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16 029,4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26 382,3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5 433,6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5 029,4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5 082,3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5 430,6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5 026,4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5 079,3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4 873,0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4 873,0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4 873,0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557,6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153,4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206,3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11 000,0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21 300,0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21 300,0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 (условно утвержденные)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11 000,0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21 300,0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КОНТРОЛЬНО-СЧЕТНЫЙ ОРГАН ОЛЬХОВСКОГО МУНИЦИПАЛЬНОГО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1 275,2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1 327,7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1 275,2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1 327,7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1 275,2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1 327,7</w:t>
            </w:r>
          </w:p>
        </w:tc>
      </w:tr>
      <w:tr w:rsidR="00447D60" w:rsidRPr="00447D60" w:rsidTr="00447D60">
        <w:trPr>
          <w:trHeight w:val="5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1 408,9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1 274,2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1 325,7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1 404,9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1 270,2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1 320,7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D6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447D60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447D60" w:rsidRPr="00447D60" w:rsidTr="00447D60">
        <w:trPr>
          <w:trHeight w:val="7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7D60" w:rsidRPr="00447D60" w:rsidTr="00447D60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D60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447D60" w:rsidRPr="00447D60" w:rsidTr="00447D6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595 222,0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520 551,9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492 991,8</w:t>
            </w:r>
          </w:p>
        </w:tc>
      </w:tr>
      <w:tr w:rsidR="00447D60" w:rsidRPr="00447D60" w:rsidTr="00447D6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6 152,8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47D60" w:rsidRPr="00447D60" w:rsidTr="00447D6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60" w:rsidRPr="00447D60" w:rsidRDefault="00447D60" w:rsidP="0044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60" w:rsidRPr="00447D60" w:rsidRDefault="00447D60" w:rsidP="0044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D6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447D60" w:rsidRDefault="00447D60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535A" w:rsidRPr="00381D8A" w:rsidRDefault="00D1535A" w:rsidP="00D15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D1535A" w:rsidRPr="00381D8A" w:rsidRDefault="00D1535A" w:rsidP="00D15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8A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1D8A">
        <w:rPr>
          <w:rFonts w:ascii="Times New Roman" w:hAnsi="Times New Roman" w:cs="Times New Roman"/>
          <w:sz w:val="28"/>
          <w:szCs w:val="28"/>
        </w:rPr>
        <w:t>умы</w:t>
      </w:r>
    </w:p>
    <w:p w:rsidR="00D1535A" w:rsidRDefault="00D1535A" w:rsidP="00D15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01.03.2024 г. №85/372</w:t>
      </w:r>
    </w:p>
    <w:p w:rsidR="00D1535A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/>
      </w:tblPr>
      <w:tblGrid>
        <w:gridCol w:w="5517"/>
        <w:gridCol w:w="876"/>
        <w:gridCol w:w="1096"/>
        <w:gridCol w:w="1096"/>
        <w:gridCol w:w="986"/>
      </w:tblGrid>
      <w:tr w:rsidR="00D1535A" w:rsidRPr="00D1535A" w:rsidTr="00D1535A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Распределение бюджетных ассигнований на реализацию муниципальных программ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ольховского</w:t>
            </w:r>
            <w:proofErr w:type="spellEnd"/>
            <w:r w:rsidRPr="00D1535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муниципального района на 2024 год и плановый период 2025 и 2026 годов.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       (тыс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Программа (подпрограмма)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D1535A" w:rsidRPr="00D1535A" w:rsidTr="00D1535A">
        <w:trPr>
          <w:trHeight w:val="900"/>
        </w:trPr>
        <w:tc>
          <w:tcPr>
            <w:tcW w:w="3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01 0 00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плакатов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02 0 00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78,5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76,5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76,5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материальных резервов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30,5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Обучение должностных лиц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02 0 04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печатной продукции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02 0 05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D1535A" w:rsidRPr="00D1535A" w:rsidTr="00D1535A">
        <w:trPr>
          <w:trHeight w:val="75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пожарной и антитеррористической безопасности 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03 0 00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727,8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609,9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03 0 01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185,5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178,5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сертифицированных противопожарных дверей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03 0 02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03 0 04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03 0 05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Перезарядка и приобретение огнетушителей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03 0 07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и установка камер видеонаблюдения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03 0 09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эктремизма</w:t>
            </w:r>
            <w:proofErr w:type="spell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04 0 00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печатной продукции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04 0 01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04 0 03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 программа  "Энергосбережение и повышение энергетической эффективности </w:t>
            </w: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Ольховского муниципального района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2 200,0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lastRenderedPageBreak/>
              <w:t>Приобретиение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водонагревательных котлов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06 0 01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циркуляционых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насосов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06 0 02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Приобретение, монтаж и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пусконаладка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блочно-модульного котла для МБОУ "Ольховская СШ"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06 0 03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1 450,0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49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07 0 00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Утилизация отходов первого класса опасности (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ртутсодержащих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ламп) образующихся от хозяйственной и иной деятельности на территории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07 0 01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мероприятий по сбору, транспортировке накопленных отходов производства и потребления, образовавшихся от хозяйственной и иной деятельности с территории закрытых санкционированных свалок и размещение их на лицензионном полигоне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07 0 02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433,4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451,7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Повышение мероприятий экологической направленности в целях повышения экологической культуры среди населения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07 0 03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09 0 00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436,0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90,0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печатной продукции по пропаганде охраны труда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09 0 03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сплит-систем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в рабочих кабинетах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09 0 04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Организация и проведение аттестации рабочих мест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09 0 05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277,0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11 0 00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251,4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Организационно методические меры совершенствования системы патриотического воспитания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11 0 01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Мероприятия календарных и памятных дат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11 0 02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Культурно-досуговые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мероприятия гражданско-патриотической направленности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11 0 03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Организация и проведение военно-патриотических и военно-спортивных мероприятий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11 0 04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Подготовка по основам безопасности жизнедеятельности и военной службы учащейся молодежи, прикладная физическая подготовка по основам военно-технической и специальной подготовки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11 0 05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Совершенствование материально-технической базы патриотического воспитания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11 0 07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."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12 0 00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мероприятий по профилактике наркомании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13 0 00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Проведение мероприятий районного, регионального, всероссийского уровня по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гражданскому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и патриотическому воспитания молодежи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13 0 01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Организация отдыха и оздоровления детей и подростков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оказавшихся в трудной жизненной ситуации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13 0 02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15 0 00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15 0 01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289,2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289,2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289,2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15 0 02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15 0 03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21 0 00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Приобретение плакатов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направленности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21 0 01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22 0 00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Организация и проведение конкурсов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22 0 01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25 0 00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17 139,7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2 151,0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1 151,0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25 0 02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49,3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650,0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Авторский надзор в части внесения изменений в проектно-сметную документацию за объектом "Реконструкция системы водоснабжения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Ольховка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Ольховского района"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25 0 05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Реконструкция системы водоснабжения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ежинский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25 0 06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Реконструкция системы водоснабжения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усевка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25 0 07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Реконструкция системы водоснабжения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олодча Ольховского муниципального района Волгоградской области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25 0 08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Приобретение и поставка материалов и комплектующих изделий для трубопроводов водоснабжения из напорных полиэтиленовых труб для </w:t>
            </w:r>
            <w:r w:rsidRPr="00D1535A">
              <w:rPr>
                <w:rFonts w:ascii="Times New Roman" w:eastAsia="Times New Roman" w:hAnsi="Times New Roman" w:cs="Times New Roman"/>
              </w:rPr>
              <w:lastRenderedPageBreak/>
              <w:t>прокладки новой водопроводной трубы в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lastRenderedPageBreak/>
              <w:t xml:space="preserve">25 0 11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lastRenderedPageBreak/>
              <w:t xml:space="preserve">Проектирование объекта капитального ремонта системы водоснабжения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Солодча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25 0 13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Реконструкции и системы водоснабжения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льховка Ольховского района Волгоградской области: строительство системы водоподготовки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25 0 F5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14 859,4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102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гг</w:t>
            </w:r>
            <w:proofErr w:type="spellEnd"/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26 0 00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3 556,0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3 300,0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3 300,0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Компенсация затрат исполнителю по оказанию услуг (выполнение работ) связанных с осуществлением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регуляргых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перевозок по регулируемым тарифам на территории Ольховского муниципального района по муниципальным маршрутам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26 0 01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28 0 00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28 0 01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29 0 00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и монтаж сертифицированного серверного и сетевого оборудования, высокоскоростной вычислительной техники, оборудования для актового зала и сре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дств св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язи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29 0 01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29 0 02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Организация работы по информированию населения о значимых событиях района и области в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соцсетях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мессенджерах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29 0 03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Аттестация информационных систем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29 0 05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запасных частей к компьютерной технике, ремонт компьютерной техники, оргтехники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29 0 06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30 0 00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Информационно-методическая поддержка "Развитие туризма в Ольховском муниципальном районе"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 30 0 02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емонт зданий и благоустройство прилегающих территорий общеобразовательных учреждений Ольховского муниципального района на  период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31 0 00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5 895,6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7 368,4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7 368,4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работ по ремонту учреждений образования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31 0 01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4 183,0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6 315,8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6 315,8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31 0 02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1 052,6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lastRenderedPageBreak/>
              <w:t>Благоустройтво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прилегающих территорий образовательных учреждений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31 0 06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36 0 00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11 327,4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11 405,5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11 405,5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Ежемясячные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36 0 01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37 0 00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16 575,3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16 236,5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16 074,9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Организация бесплатного горячего питания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1-4 классов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37 0 01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10 077,0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9 738,2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9 576,6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Предоставление частичной компенсации стоимости горячего питания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5-11 классов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37 0 02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6 498,3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6 498,3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6 498,3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38 0 00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Денежные выплаты студентам очной формы обучения государственных образовательных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учреждениях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38 0 02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квалификации работников органов местного самоуправления Ольховского муниципального района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38 0 04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40 0 00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 и учащихся 4-11 классов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40 0 01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1 073,1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1 051,4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1 051,4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Подготовка, повышение квалификации преподавателей и (или) воспитателей, участвующих в проведении занятий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40 0 02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D1535A" w:rsidRPr="00D1535A" w:rsidTr="00D1535A">
        <w:trPr>
          <w:trHeight w:val="48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Преобретение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методических пособий, методической литературы, наглядных пособий и канцелярских 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товаров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 необходимых для проведения занятий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40 0 03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225,9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243,2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243,2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42 0 00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42 0 01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lastRenderedPageBreak/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льховка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42 0 02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Проектирование "Пункт приема жидких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бытовы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отходов в селе Ольховка Ольховского муниципального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42 0 04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108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44 0 00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3 429,2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44 0 ЕВ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45 0 00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35 374,3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35 584,5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Прведение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капитального ремонта зданий муниципальных общеобразовательных организаций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45 0 01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35 374,3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35 584,5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"Реконструкция центрального сквера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46 0 00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Проектирование "Реконструкция центрального сквера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46 0 01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"Реконструкция центрального сквера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46 0 02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.К</w:t>
            </w:r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47 0 00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D1535A" w:rsidRPr="00D1535A" w:rsidTr="00D1535A">
        <w:trPr>
          <w:trHeight w:val="54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Проектирование "Капитальный ремонт административного здания по адресу ул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47 0 01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"Капитальный ремонт административного здания по адресу ул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47 0 02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48 0 00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D1535A" w:rsidRPr="00D1535A" w:rsidTr="00D1535A">
        <w:trPr>
          <w:trHeight w:val="54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Проектирование "Благоустройство территории образовательного кластера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48 0 01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"Благоустройство территории образовательного кластера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 xml:space="preserve">льховка Ольховского района Волгоградской области (школа, детский сад, </w:t>
            </w:r>
            <w:r w:rsidRPr="00D1535A">
              <w:rPr>
                <w:rFonts w:ascii="Times New Roman" w:eastAsia="Times New Roman" w:hAnsi="Times New Roman" w:cs="Times New Roman"/>
              </w:rPr>
              <w:lastRenderedPageBreak/>
              <w:t>универсальный спортивный зал)"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lastRenderedPageBreak/>
              <w:t>48 0 02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D1535A" w:rsidRPr="00D1535A" w:rsidTr="00D1535A">
        <w:trPr>
          <w:trHeight w:val="54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Муниципальная программа "Строительство многофункционального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культурно-досугового</w:t>
            </w:r>
            <w:proofErr w:type="spell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 центра в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49 0 00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"Проектирование многофункционального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49 0 01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"Строительство многофункционального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D1535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D1535A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49 0 02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D1535A" w:rsidRPr="00D1535A" w:rsidTr="00D1535A">
        <w:trPr>
          <w:trHeight w:val="48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"Д</w:t>
            </w:r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51 0 00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5 309,5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5 275,0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5 275,0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предпрофессиональных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51 0 01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5 045,0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5 045,0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5 045,0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51 0 02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234,5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творческих мероприятий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51 0 03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52 0 00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15 770,8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22 476,0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21 155,0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</w:rPr>
              <w:t>предпрофессиональных</w:t>
            </w:r>
            <w:proofErr w:type="spellEnd"/>
            <w:r w:rsidRPr="00D1535A">
              <w:rPr>
                <w:rFonts w:ascii="Times New Roman" w:eastAsia="Times New Roman" w:hAnsi="Times New Roman" w:cs="Times New Roman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52 0 01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13 601,9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21 376,0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20 055,0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52 0 02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1 868,9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Проведение творческих мероприятий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52 0 03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"Развитие </w:t>
            </w:r>
            <w:proofErr w:type="gram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беспилотной</w:t>
            </w:r>
            <w:proofErr w:type="gram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 авиационной </w:t>
            </w:r>
            <w:proofErr w:type="spellStart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сыстемы</w:t>
            </w:r>
            <w:proofErr w:type="spellEnd"/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 (БАС)"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 xml:space="preserve">53 0 00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1 218,9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1 002,2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1 068,2</w:t>
            </w:r>
          </w:p>
        </w:tc>
      </w:tr>
      <w:tr w:rsidR="00D1535A" w:rsidRPr="00D1535A" w:rsidTr="00D1535A">
        <w:trPr>
          <w:trHeight w:val="76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53 0 01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609,7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620,2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626,2</w:t>
            </w:r>
          </w:p>
        </w:tc>
      </w:tr>
      <w:tr w:rsidR="00D1535A" w:rsidRPr="00D1535A" w:rsidTr="00D1535A">
        <w:trPr>
          <w:trHeight w:val="510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Подготовка, повышение квалификации педагогических работников образовательных организаций в области эксплуатации БПЛА, проводящих занятия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53 0 02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1535A" w:rsidRPr="00D1535A" w:rsidTr="00D1535A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Приобретение набора для проведения занятий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 xml:space="preserve">53 0 03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559,2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362,0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422,0</w:t>
            </w:r>
          </w:p>
        </w:tc>
      </w:tr>
      <w:tr w:rsidR="00D1535A" w:rsidRPr="00D1535A" w:rsidTr="00D1535A">
        <w:trPr>
          <w:trHeight w:val="5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3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124 725,4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109 998,0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5A" w:rsidRPr="00D1535A" w:rsidRDefault="00D1535A" w:rsidP="00D1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35A">
              <w:rPr>
                <w:rFonts w:ascii="Times New Roman" w:eastAsia="Times New Roman" w:hAnsi="Times New Roman" w:cs="Times New Roman"/>
                <w:b/>
                <w:bCs/>
              </w:rPr>
              <w:t>69 384,8</w:t>
            </w:r>
          </w:p>
        </w:tc>
      </w:tr>
    </w:tbl>
    <w:p w:rsidR="00D1535A" w:rsidRPr="00EC0548" w:rsidRDefault="00D1535A" w:rsidP="00EC054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1535A" w:rsidRPr="00EC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C0548"/>
    <w:rsid w:val="00447D60"/>
    <w:rsid w:val="00D1535A"/>
    <w:rsid w:val="00E374C9"/>
    <w:rsid w:val="00EC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4C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374C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374C9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4C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374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374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uiPriority w:val="99"/>
    <w:rsid w:val="00E37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45</Pages>
  <Words>15591</Words>
  <Characters>88869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2024-02-28T11:28:00Z</dcterms:created>
  <dcterms:modified xsi:type="dcterms:W3CDTF">2024-02-28T11:40:00Z</dcterms:modified>
</cp:coreProperties>
</file>