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F8" w:rsidRPr="00852DF8" w:rsidRDefault="00852DF8" w:rsidP="00852DF8">
      <w:pPr>
        <w:contextualSpacing/>
        <w:jc w:val="center"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>РОССИЙСКАЯ  ФЕДЕРАЦИЯ</w:t>
      </w:r>
    </w:p>
    <w:p w:rsidR="00852DF8" w:rsidRPr="00852DF8" w:rsidRDefault="00852DF8" w:rsidP="00852DF8">
      <w:pPr>
        <w:contextualSpacing/>
        <w:jc w:val="center"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>ОЛЬХОВСКАЯ РАЙОННАЯ ДУМА</w:t>
      </w:r>
    </w:p>
    <w:p w:rsidR="00852DF8" w:rsidRPr="00852DF8" w:rsidRDefault="00852DF8" w:rsidP="00852DF8">
      <w:pPr>
        <w:contextualSpacing/>
        <w:jc w:val="center"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>ВОЛГОГРАДСКОЙ ОБЛАСТИ</w:t>
      </w:r>
    </w:p>
    <w:p w:rsidR="00852DF8" w:rsidRPr="00852DF8" w:rsidRDefault="00852DF8" w:rsidP="00852DF8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 xml:space="preserve">  </w:t>
      </w:r>
    </w:p>
    <w:p w:rsidR="00852DF8" w:rsidRPr="00852DF8" w:rsidRDefault="00852DF8" w:rsidP="00852DF8">
      <w:pPr>
        <w:pStyle w:val="af5"/>
        <w:spacing w:before="0" w:after="0"/>
        <w:contextualSpacing/>
        <w:jc w:val="center"/>
        <w:rPr>
          <w:b/>
          <w:bCs/>
          <w:sz w:val="28"/>
          <w:szCs w:val="28"/>
        </w:rPr>
      </w:pPr>
    </w:p>
    <w:p w:rsidR="00852DF8" w:rsidRPr="00852DF8" w:rsidRDefault="00852DF8" w:rsidP="00852DF8">
      <w:pPr>
        <w:pStyle w:val="af5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852DF8">
        <w:rPr>
          <w:b/>
          <w:bCs/>
          <w:sz w:val="28"/>
          <w:szCs w:val="28"/>
        </w:rPr>
        <w:t>РЕШЕНИЕ</w:t>
      </w:r>
    </w:p>
    <w:p w:rsidR="00852DF8" w:rsidRPr="00852DF8" w:rsidRDefault="00852DF8" w:rsidP="00852DF8">
      <w:pPr>
        <w:contextualSpacing/>
        <w:jc w:val="center"/>
        <w:rPr>
          <w:sz w:val="28"/>
          <w:szCs w:val="28"/>
        </w:rPr>
      </w:pPr>
    </w:p>
    <w:p w:rsidR="00852DF8" w:rsidRPr="00852DF8" w:rsidRDefault="00852DF8" w:rsidP="00852DF8">
      <w:pPr>
        <w:pStyle w:val="afa"/>
        <w:rPr>
          <w:b/>
          <w:bCs/>
          <w:color w:val="000000"/>
          <w:sz w:val="28"/>
          <w:szCs w:val="28"/>
        </w:rPr>
      </w:pPr>
      <w:r w:rsidRPr="00852DF8">
        <w:rPr>
          <w:b/>
          <w:sz w:val="28"/>
          <w:szCs w:val="28"/>
        </w:rPr>
        <w:t>от  «28»  января 2022г.  № 48/203</w:t>
      </w:r>
      <w:r w:rsidRPr="00852DF8">
        <w:rPr>
          <w:b/>
          <w:bCs/>
          <w:color w:val="000000"/>
          <w:sz w:val="28"/>
          <w:szCs w:val="28"/>
        </w:rPr>
        <w:t xml:space="preserve"> </w:t>
      </w:r>
    </w:p>
    <w:p w:rsidR="00852DF8" w:rsidRPr="00852DF8" w:rsidRDefault="00852DF8" w:rsidP="00852DF8">
      <w:pPr>
        <w:widowControl w:val="0"/>
        <w:autoSpaceDE w:val="0"/>
        <w:ind w:right="-3"/>
        <w:contextualSpacing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 xml:space="preserve">«Об утверждении Правил землепользования и </w:t>
      </w:r>
    </w:p>
    <w:p w:rsidR="00852DF8" w:rsidRPr="00852DF8" w:rsidRDefault="00852DF8" w:rsidP="00852DF8">
      <w:pPr>
        <w:widowControl w:val="0"/>
        <w:autoSpaceDE w:val="0"/>
        <w:ind w:right="-3"/>
        <w:contextualSpacing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 xml:space="preserve">застройки  </w:t>
      </w:r>
      <w:proofErr w:type="spellStart"/>
      <w:r w:rsidRPr="00852DF8">
        <w:rPr>
          <w:b/>
          <w:sz w:val="28"/>
          <w:szCs w:val="28"/>
        </w:rPr>
        <w:t>Солодчинского</w:t>
      </w:r>
      <w:proofErr w:type="spellEnd"/>
      <w:r w:rsidRPr="00852DF8">
        <w:rPr>
          <w:b/>
          <w:sz w:val="28"/>
          <w:szCs w:val="28"/>
        </w:rPr>
        <w:t xml:space="preserve">  сельского поселения </w:t>
      </w:r>
    </w:p>
    <w:p w:rsidR="00852DF8" w:rsidRPr="00852DF8" w:rsidRDefault="00852DF8" w:rsidP="00852DF8">
      <w:pPr>
        <w:widowControl w:val="0"/>
        <w:autoSpaceDE w:val="0"/>
        <w:ind w:right="-3"/>
        <w:contextualSpacing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 xml:space="preserve">Ольховского  муниципального района </w:t>
      </w:r>
    </w:p>
    <w:p w:rsidR="00852DF8" w:rsidRPr="00852DF8" w:rsidRDefault="00852DF8" w:rsidP="00852DF8">
      <w:pPr>
        <w:widowControl w:val="0"/>
        <w:autoSpaceDE w:val="0"/>
        <w:ind w:right="-3"/>
        <w:contextualSpacing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>Волгоградской области»</w:t>
      </w:r>
    </w:p>
    <w:p w:rsidR="00852DF8" w:rsidRPr="00852DF8" w:rsidRDefault="00852DF8" w:rsidP="00852DF8">
      <w:pPr>
        <w:widowControl w:val="0"/>
        <w:autoSpaceDE w:val="0"/>
        <w:ind w:right="-3"/>
        <w:contextualSpacing/>
        <w:jc w:val="both"/>
        <w:rPr>
          <w:sz w:val="28"/>
          <w:szCs w:val="28"/>
        </w:rPr>
      </w:pPr>
    </w:p>
    <w:p w:rsidR="00852DF8" w:rsidRPr="00852DF8" w:rsidRDefault="00852DF8" w:rsidP="00852DF8">
      <w:pPr>
        <w:widowControl w:val="0"/>
        <w:autoSpaceDE w:val="0"/>
        <w:ind w:right="-3" w:firstLine="708"/>
        <w:contextualSpacing/>
        <w:jc w:val="both"/>
        <w:rPr>
          <w:sz w:val="28"/>
          <w:szCs w:val="28"/>
        </w:rPr>
      </w:pPr>
      <w:proofErr w:type="gramStart"/>
      <w:r w:rsidRPr="00852DF8">
        <w:rPr>
          <w:sz w:val="28"/>
          <w:szCs w:val="28"/>
        </w:rPr>
        <w:t>В соответствии со статьей 32 Градостроительного кодекса Российской Федерации от 29.12.2004 г. №190-ФЗ,  статьей 48 Федерального закона от 06.10.2003 г. №131-ФЗ «Об общих принципах организации местного самоуправления в Российской Федерации», законом Волгоградской области от 10.07.2015 г. №110-ОД «О внесении изменений в закон Волгоградской области от 28.11.2014 г. №156-ОД  «О закреплении отдельных  вопросов местного значения за сельскими поселениями в Волгоградской области</w:t>
      </w:r>
      <w:proofErr w:type="gramEnd"/>
      <w:r w:rsidRPr="00852DF8">
        <w:rPr>
          <w:sz w:val="28"/>
          <w:szCs w:val="28"/>
        </w:rPr>
        <w:t xml:space="preserve">»», </w:t>
      </w:r>
      <w:proofErr w:type="gramStart"/>
      <w:r w:rsidRPr="00852DF8">
        <w:rPr>
          <w:sz w:val="28"/>
          <w:szCs w:val="28"/>
        </w:rPr>
        <w:t xml:space="preserve">решением Ольховской районной Думы Волгоградской области от 27.03.2020г. №11/53 «Об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Ольховском муниципальном районе Волгоградской области», учитывая заключение о результатах публичных слушаний от 13.01.2022 г., прошедших на территории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 Ольховского муниципального района Волгоградской области, руководствуясь Уставом Ольховского муниципального района</w:t>
      </w:r>
      <w:proofErr w:type="gramEnd"/>
      <w:r w:rsidRPr="00852DF8">
        <w:rPr>
          <w:sz w:val="28"/>
          <w:szCs w:val="28"/>
        </w:rPr>
        <w:t xml:space="preserve"> Волгоградской области,</w:t>
      </w:r>
    </w:p>
    <w:p w:rsidR="00852DF8" w:rsidRPr="00852DF8" w:rsidRDefault="00852DF8" w:rsidP="00852DF8">
      <w:pPr>
        <w:ind w:right="-3"/>
        <w:contextualSpacing/>
        <w:jc w:val="both"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 xml:space="preserve">Ольховская районная Дума </w:t>
      </w:r>
    </w:p>
    <w:p w:rsidR="00852DF8" w:rsidRPr="00852DF8" w:rsidRDefault="00852DF8" w:rsidP="00852DF8">
      <w:pPr>
        <w:ind w:right="-3"/>
        <w:contextualSpacing/>
        <w:jc w:val="both"/>
        <w:rPr>
          <w:b/>
          <w:sz w:val="28"/>
          <w:szCs w:val="28"/>
        </w:rPr>
      </w:pPr>
      <w:r w:rsidRPr="00852DF8">
        <w:rPr>
          <w:b/>
          <w:sz w:val="28"/>
          <w:szCs w:val="28"/>
        </w:rPr>
        <w:t>РЕШИЛА: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1.Утвердить Правила землепользования и застройки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 Ольховского муниципального района Волгоградской области,  согласно прилагаемым документам: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proofErr w:type="gramStart"/>
      <w:r w:rsidRPr="00852DF8">
        <w:rPr>
          <w:sz w:val="28"/>
          <w:szCs w:val="28"/>
        </w:rPr>
        <w:t xml:space="preserve">- карта градостроительного зонирования (границы территориальных зон с. Солодча, с. Захаровка, с. </w:t>
      </w:r>
      <w:proofErr w:type="spellStart"/>
      <w:r w:rsidRPr="00852DF8">
        <w:rPr>
          <w:sz w:val="28"/>
          <w:szCs w:val="28"/>
        </w:rPr>
        <w:t>Стефанидовка</w:t>
      </w:r>
      <w:proofErr w:type="spellEnd"/>
      <w:r w:rsidRPr="00852DF8">
        <w:rPr>
          <w:sz w:val="28"/>
          <w:szCs w:val="28"/>
        </w:rPr>
        <w:t xml:space="preserve">, с. Дмитриевка, </w:t>
      </w:r>
      <w:proofErr w:type="spellStart"/>
      <w:r w:rsidRPr="00852DF8">
        <w:rPr>
          <w:sz w:val="28"/>
          <w:szCs w:val="28"/>
        </w:rPr>
        <w:t>жд</w:t>
      </w:r>
      <w:proofErr w:type="spellEnd"/>
      <w:r w:rsidRPr="00852DF8">
        <w:rPr>
          <w:sz w:val="28"/>
          <w:szCs w:val="28"/>
        </w:rPr>
        <w:t>. ст. Захаровка, с. Тишанка);</w:t>
      </w:r>
      <w:proofErr w:type="gramEnd"/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>- карта градостроительного зонирования (границы территориальных зон);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>- карта градостроительного зонирования (границы территориальных зон М 1:25000);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- правила землепользования и застройки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 Ольховского муниципального района Волгоградской области;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- сведения о границах территориальных зон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</w:t>
      </w:r>
      <w:r w:rsidRPr="00852DF8">
        <w:rPr>
          <w:sz w:val="28"/>
          <w:szCs w:val="28"/>
        </w:rPr>
        <w:lastRenderedPageBreak/>
        <w:t>поселения;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-  сведения о границах территориальных зон </w:t>
      </w:r>
      <w:proofErr w:type="gramStart"/>
      <w:r w:rsidRPr="00852DF8">
        <w:rPr>
          <w:sz w:val="28"/>
          <w:szCs w:val="28"/>
        </w:rPr>
        <w:t>с</w:t>
      </w:r>
      <w:proofErr w:type="gramEnd"/>
      <w:r w:rsidRPr="00852DF8">
        <w:rPr>
          <w:sz w:val="28"/>
          <w:szCs w:val="28"/>
        </w:rPr>
        <w:t xml:space="preserve">. </w:t>
      </w:r>
      <w:proofErr w:type="gramStart"/>
      <w:r w:rsidRPr="00852DF8">
        <w:rPr>
          <w:sz w:val="28"/>
          <w:szCs w:val="28"/>
        </w:rPr>
        <w:t>Захаровка</w:t>
      </w:r>
      <w:proofErr w:type="gramEnd"/>
      <w:r w:rsidRPr="00852DF8">
        <w:rPr>
          <w:sz w:val="28"/>
          <w:szCs w:val="28"/>
        </w:rPr>
        <w:t xml:space="preserve">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поселения;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-  сведения о границах территориальных зон </w:t>
      </w:r>
      <w:proofErr w:type="gramStart"/>
      <w:r w:rsidRPr="00852DF8">
        <w:rPr>
          <w:sz w:val="28"/>
          <w:szCs w:val="28"/>
        </w:rPr>
        <w:t>с</w:t>
      </w:r>
      <w:proofErr w:type="gramEnd"/>
      <w:r w:rsidRPr="00852DF8">
        <w:rPr>
          <w:sz w:val="28"/>
          <w:szCs w:val="28"/>
        </w:rPr>
        <w:t xml:space="preserve">. </w:t>
      </w:r>
      <w:proofErr w:type="gramStart"/>
      <w:r w:rsidRPr="00852DF8">
        <w:rPr>
          <w:sz w:val="28"/>
          <w:szCs w:val="28"/>
        </w:rPr>
        <w:t>Дмитриевка</w:t>
      </w:r>
      <w:proofErr w:type="gramEnd"/>
      <w:r w:rsidRPr="00852DF8">
        <w:rPr>
          <w:sz w:val="28"/>
          <w:szCs w:val="28"/>
        </w:rPr>
        <w:t xml:space="preserve">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поселения;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-  сведения о границах территориальных зон </w:t>
      </w:r>
      <w:proofErr w:type="spellStart"/>
      <w:r w:rsidRPr="00852DF8">
        <w:rPr>
          <w:sz w:val="28"/>
          <w:szCs w:val="28"/>
        </w:rPr>
        <w:t>жд</w:t>
      </w:r>
      <w:proofErr w:type="spellEnd"/>
      <w:r w:rsidRPr="00852DF8">
        <w:rPr>
          <w:sz w:val="28"/>
          <w:szCs w:val="28"/>
        </w:rPr>
        <w:t xml:space="preserve">. станция Захаровка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поселения;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-  сведения о границах территориальных зон </w:t>
      </w:r>
      <w:proofErr w:type="gramStart"/>
      <w:r w:rsidRPr="00852DF8">
        <w:rPr>
          <w:sz w:val="28"/>
          <w:szCs w:val="28"/>
        </w:rPr>
        <w:t>с</w:t>
      </w:r>
      <w:proofErr w:type="gramEnd"/>
      <w:r w:rsidRPr="00852DF8">
        <w:rPr>
          <w:sz w:val="28"/>
          <w:szCs w:val="28"/>
        </w:rPr>
        <w:t xml:space="preserve">. </w:t>
      </w:r>
      <w:proofErr w:type="gramStart"/>
      <w:r w:rsidRPr="00852DF8">
        <w:rPr>
          <w:sz w:val="28"/>
          <w:szCs w:val="28"/>
        </w:rPr>
        <w:t>Солодча</w:t>
      </w:r>
      <w:proofErr w:type="gramEnd"/>
      <w:r w:rsidRPr="00852DF8">
        <w:rPr>
          <w:sz w:val="28"/>
          <w:szCs w:val="28"/>
        </w:rPr>
        <w:t xml:space="preserve">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поселения;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-  сведения о границах территориальных зон с. </w:t>
      </w:r>
      <w:proofErr w:type="spellStart"/>
      <w:r w:rsidRPr="00852DF8">
        <w:rPr>
          <w:sz w:val="28"/>
          <w:szCs w:val="28"/>
        </w:rPr>
        <w:t>Стефанидовка</w:t>
      </w:r>
      <w:proofErr w:type="spellEnd"/>
      <w:r w:rsidRPr="00852DF8">
        <w:rPr>
          <w:sz w:val="28"/>
          <w:szCs w:val="28"/>
        </w:rPr>
        <w:t xml:space="preserve">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поселения;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-  сведения о границах территориальных зон </w:t>
      </w:r>
      <w:proofErr w:type="gramStart"/>
      <w:r w:rsidRPr="00852DF8">
        <w:rPr>
          <w:sz w:val="28"/>
          <w:szCs w:val="28"/>
        </w:rPr>
        <w:t>с</w:t>
      </w:r>
      <w:proofErr w:type="gramEnd"/>
      <w:r w:rsidRPr="00852DF8">
        <w:rPr>
          <w:sz w:val="28"/>
          <w:szCs w:val="28"/>
        </w:rPr>
        <w:t xml:space="preserve">. </w:t>
      </w:r>
      <w:proofErr w:type="gramStart"/>
      <w:r w:rsidRPr="00852DF8">
        <w:rPr>
          <w:sz w:val="28"/>
          <w:szCs w:val="28"/>
        </w:rPr>
        <w:t>Тишанка</w:t>
      </w:r>
      <w:proofErr w:type="gramEnd"/>
      <w:r w:rsidRPr="00852DF8">
        <w:rPr>
          <w:sz w:val="28"/>
          <w:szCs w:val="28"/>
        </w:rPr>
        <w:t xml:space="preserve">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поселения.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2. </w:t>
      </w:r>
      <w:proofErr w:type="gramStart"/>
      <w:r w:rsidRPr="00852DF8">
        <w:rPr>
          <w:sz w:val="28"/>
          <w:szCs w:val="28"/>
        </w:rPr>
        <w:t>Контроль за</w:t>
      </w:r>
      <w:proofErr w:type="gramEnd"/>
      <w:r w:rsidRPr="00852DF8">
        <w:rPr>
          <w:sz w:val="28"/>
          <w:szCs w:val="28"/>
        </w:rPr>
        <w:t xml:space="preserve"> исполнением решения возложить на заместителя главы Ольховского муниципального района Волгоградской области В.С. Никонова.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3. Решение сельской Думы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 Ольховского муниципального района Волгоградской области от 06.03.2013 г. №2/1 «Об утверждении Правил землепользования и застройки»  считать утратившим силу.</w:t>
      </w:r>
    </w:p>
    <w:p w:rsidR="00852DF8" w:rsidRPr="00852DF8" w:rsidRDefault="00852DF8" w:rsidP="00852DF8">
      <w:pPr>
        <w:pStyle w:val="afb"/>
        <w:widowControl w:val="0"/>
        <w:autoSpaceDE w:val="0"/>
        <w:ind w:left="0" w:right="-3" w:firstLine="567"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4. </w:t>
      </w:r>
      <w:r w:rsidRPr="00852DF8">
        <w:rPr>
          <w:bCs/>
          <w:sz w:val="28"/>
          <w:szCs w:val="28"/>
        </w:rPr>
        <w:t>Настоящее решение вступает в силу</w:t>
      </w:r>
      <w:r w:rsidRPr="00852DF8">
        <w:rPr>
          <w:sz w:val="28"/>
          <w:szCs w:val="28"/>
        </w:rPr>
        <w:t xml:space="preserve"> со дня его официального опубликования, подлежит размещению в Федеральной государственной информационной системе территориального планирования (ФГИС ТП), на официальных сайтах Администрации Ольховского муниципального района Волгоградской области и </w:t>
      </w:r>
      <w:proofErr w:type="spellStart"/>
      <w:r w:rsidRPr="00852DF8">
        <w:rPr>
          <w:sz w:val="28"/>
          <w:szCs w:val="28"/>
        </w:rPr>
        <w:t>Солодчинского</w:t>
      </w:r>
      <w:proofErr w:type="spellEnd"/>
      <w:r w:rsidRPr="00852DF8">
        <w:rPr>
          <w:sz w:val="28"/>
          <w:szCs w:val="28"/>
        </w:rPr>
        <w:t xml:space="preserve"> сельского поселения Ольховского муниципального района Волгоградской области, в сети «Интернет».</w:t>
      </w:r>
    </w:p>
    <w:p w:rsidR="00852DF8" w:rsidRPr="00852DF8" w:rsidRDefault="00852DF8" w:rsidP="00852DF8">
      <w:pPr>
        <w:pStyle w:val="17"/>
        <w:ind w:left="0" w:right="-3"/>
        <w:contextualSpacing/>
        <w:jc w:val="both"/>
        <w:rPr>
          <w:sz w:val="28"/>
          <w:szCs w:val="28"/>
        </w:rPr>
      </w:pPr>
    </w:p>
    <w:p w:rsidR="00852DF8" w:rsidRPr="00852DF8" w:rsidRDefault="00852DF8" w:rsidP="00852DF8">
      <w:pPr>
        <w:pStyle w:val="17"/>
        <w:ind w:left="0" w:right="-3"/>
        <w:contextualSpacing/>
        <w:jc w:val="both"/>
        <w:rPr>
          <w:sz w:val="28"/>
          <w:szCs w:val="28"/>
        </w:rPr>
      </w:pPr>
    </w:p>
    <w:p w:rsidR="00852DF8" w:rsidRPr="00852DF8" w:rsidRDefault="00852DF8" w:rsidP="00852DF8">
      <w:pPr>
        <w:pStyle w:val="17"/>
        <w:ind w:left="0" w:right="-3"/>
        <w:contextualSpacing/>
        <w:jc w:val="both"/>
        <w:rPr>
          <w:sz w:val="28"/>
          <w:szCs w:val="28"/>
        </w:rPr>
      </w:pPr>
      <w:r w:rsidRPr="00852DF8">
        <w:rPr>
          <w:sz w:val="28"/>
          <w:szCs w:val="28"/>
        </w:rPr>
        <w:t xml:space="preserve">Председатель Ольховской </w:t>
      </w:r>
    </w:p>
    <w:p w:rsidR="00852DF8" w:rsidRPr="00852DF8" w:rsidRDefault="00852DF8" w:rsidP="00852DF8">
      <w:pPr>
        <w:pStyle w:val="17"/>
        <w:ind w:left="0" w:right="-3"/>
        <w:contextualSpacing/>
        <w:jc w:val="both"/>
        <w:rPr>
          <w:sz w:val="28"/>
          <w:szCs w:val="28"/>
        </w:rPr>
      </w:pPr>
      <w:r w:rsidRPr="00852DF8">
        <w:rPr>
          <w:sz w:val="28"/>
          <w:szCs w:val="28"/>
        </w:rPr>
        <w:t>районной Думы                                                                         Н.А. Никифоров</w:t>
      </w:r>
    </w:p>
    <w:p w:rsidR="00852DF8" w:rsidRPr="00852DF8" w:rsidRDefault="00852DF8" w:rsidP="00852DF8">
      <w:pPr>
        <w:pStyle w:val="17"/>
        <w:ind w:left="0" w:right="-3"/>
        <w:contextualSpacing/>
        <w:jc w:val="both"/>
        <w:rPr>
          <w:sz w:val="28"/>
          <w:szCs w:val="28"/>
        </w:rPr>
      </w:pPr>
    </w:p>
    <w:p w:rsidR="00852DF8" w:rsidRPr="00852DF8" w:rsidRDefault="00852DF8" w:rsidP="00852DF8">
      <w:pPr>
        <w:pStyle w:val="17"/>
        <w:ind w:left="0" w:right="-3"/>
        <w:contextualSpacing/>
        <w:jc w:val="both"/>
        <w:rPr>
          <w:sz w:val="28"/>
          <w:szCs w:val="28"/>
        </w:rPr>
      </w:pPr>
    </w:p>
    <w:p w:rsidR="00852DF8" w:rsidRPr="00852DF8" w:rsidRDefault="00852DF8" w:rsidP="00852DF8">
      <w:pPr>
        <w:pStyle w:val="17"/>
        <w:ind w:left="0" w:right="-3"/>
        <w:contextualSpacing/>
        <w:jc w:val="both"/>
        <w:rPr>
          <w:sz w:val="28"/>
          <w:szCs w:val="28"/>
        </w:rPr>
      </w:pPr>
      <w:r w:rsidRPr="00852DF8">
        <w:rPr>
          <w:sz w:val="28"/>
          <w:szCs w:val="28"/>
        </w:rPr>
        <w:t>Глава Ольховского</w:t>
      </w:r>
    </w:p>
    <w:p w:rsidR="00852DF8" w:rsidRPr="00852DF8" w:rsidRDefault="00852DF8" w:rsidP="00852DF8">
      <w:pPr>
        <w:pStyle w:val="17"/>
        <w:ind w:left="0" w:right="-3"/>
        <w:contextualSpacing/>
        <w:jc w:val="both"/>
        <w:rPr>
          <w:sz w:val="28"/>
          <w:szCs w:val="28"/>
        </w:rPr>
      </w:pPr>
      <w:r w:rsidRPr="00852DF8">
        <w:rPr>
          <w:sz w:val="28"/>
          <w:szCs w:val="28"/>
        </w:rPr>
        <w:t>муниципального района                                                                А.В. Солонин</w:t>
      </w:r>
    </w:p>
    <w:p w:rsidR="00852DF8" w:rsidRPr="00852DF8" w:rsidRDefault="00852DF8" w:rsidP="007C5121">
      <w:pPr>
        <w:ind w:left="-567" w:right="15" w:firstLine="567"/>
        <w:jc w:val="center"/>
        <w:rPr>
          <w:sz w:val="28"/>
          <w:szCs w:val="28"/>
        </w:rPr>
      </w:pPr>
    </w:p>
    <w:p w:rsidR="00852DF8" w:rsidRPr="00852DF8" w:rsidRDefault="00852DF8" w:rsidP="007C5121">
      <w:pPr>
        <w:ind w:left="-567" w:right="15" w:firstLine="567"/>
        <w:jc w:val="center"/>
        <w:rPr>
          <w:sz w:val="28"/>
          <w:szCs w:val="28"/>
        </w:rPr>
      </w:pPr>
    </w:p>
    <w:p w:rsidR="00852DF8" w:rsidRPr="00852DF8" w:rsidRDefault="00852DF8" w:rsidP="007C5121">
      <w:pPr>
        <w:ind w:left="-567" w:right="15" w:firstLine="567"/>
        <w:jc w:val="center"/>
        <w:rPr>
          <w:sz w:val="28"/>
          <w:szCs w:val="28"/>
        </w:rPr>
      </w:pPr>
    </w:p>
    <w:p w:rsidR="00852DF8" w:rsidRPr="00852DF8" w:rsidRDefault="00852DF8" w:rsidP="007C5121">
      <w:pPr>
        <w:ind w:left="-567" w:right="15" w:firstLine="567"/>
        <w:jc w:val="center"/>
        <w:rPr>
          <w:sz w:val="28"/>
          <w:szCs w:val="28"/>
        </w:rPr>
      </w:pPr>
    </w:p>
    <w:p w:rsidR="00852DF8" w:rsidRDefault="00852DF8" w:rsidP="007C5121">
      <w:pPr>
        <w:ind w:left="-567" w:right="15" w:firstLine="567"/>
        <w:jc w:val="center"/>
      </w:pPr>
    </w:p>
    <w:p w:rsidR="00852DF8" w:rsidRDefault="00852DF8" w:rsidP="007C5121">
      <w:pPr>
        <w:ind w:left="-567" w:right="15" w:firstLine="567"/>
        <w:jc w:val="center"/>
      </w:pPr>
    </w:p>
    <w:p w:rsidR="00852DF8" w:rsidRDefault="00852DF8" w:rsidP="007C5121">
      <w:pPr>
        <w:ind w:left="-567" w:right="15" w:firstLine="567"/>
        <w:jc w:val="center"/>
      </w:pPr>
    </w:p>
    <w:p w:rsidR="00852DF8" w:rsidRDefault="00852DF8" w:rsidP="007C5121">
      <w:pPr>
        <w:ind w:left="-567" w:right="15" w:firstLine="567"/>
        <w:jc w:val="center"/>
      </w:pPr>
    </w:p>
    <w:p w:rsidR="00852DF8" w:rsidRDefault="00852DF8" w:rsidP="007C5121">
      <w:pPr>
        <w:ind w:left="-567" w:right="15" w:firstLine="567"/>
        <w:jc w:val="center"/>
      </w:pPr>
    </w:p>
    <w:p w:rsidR="00852DF8" w:rsidRDefault="00852DF8" w:rsidP="007C5121">
      <w:pPr>
        <w:ind w:left="-567" w:right="15" w:firstLine="567"/>
        <w:jc w:val="center"/>
      </w:pPr>
    </w:p>
    <w:p w:rsidR="00852DF8" w:rsidRDefault="00852DF8" w:rsidP="007C5121">
      <w:pPr>
        <w:ind w:left="-567" w:right="15" w:firstLine="567"/>
        <w:jc w:val="center"/>
      </w:pPr>
    </w:p>
    <w:p w:rsidR="00852DF8" w:rsidRDefault="00852DF8" w:rsidP="007C5121">
      <w:pPr>
        <w:ind w:left="-567" w:right="15" w:firstLine="567"/>
        <w:jc w:val="center"/>
      </w:pPr>
    </w:p>
    <w:p w:rsidR="00852DF8" w:rsidRDefault="00852DF8" w:rsidP="007C5121">
      <w:pPr>
        <w:ind w:left="-567" w:right="15" w:firstLine="567"/>
        <w:jc w:val="center"/>
      </w:pPr>
    </w:p>
    <w:p w:rsidR="007C5121" w:rsidRPr="00B47AA4" w:rsidRDefault="00405286" w:rsidP="007C5121">
      <w:pPr>
        <w:ind w:left="-567" w:right="15" w:firstLine="567"/>
        <w:jc w:val="center"/>
      </w:pPr>
      <w:r w:rsidRPr="00B47AA4">
        <w:rPr>
          <w:noProof/>
          <w:lang w:eastAsia="ru-RU"/>
        </w:rPr>
        <w:drawing>
          <wp:anchor distT="0" distB="0" distL="133350" distR="120650" simplePos="0" relativeHeight="25165926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38100</wp:posOffset>
            </wp:positionV>
            <wp:extent cx="942975" cy="485775"/>
            <wp:effectExtent l="0" t="0" r="0" b="0"/>
            <wp:wrapTight wrapText="bothSides">
              <wp:wrapPolygon edited="0">
                <wp:start x="12655" y="0"/>
                <wp:lineTo x="9164" y="3388"/>
                <wp:lineTo x="5673" y="11012"/>
                <wp:lineTo x="0" y="20329"/>
                <wp:lineTo x="0" y="21176"/>
                <wp:lineTo x="1745" y="21176"/>
                <wp:lineTo x="21382" y="21176"/>
                <wp:lineTo x="21382" y="16094"/>
                <wp:lineTo x="20073" y="9318"/>
                <wp:lineTo x="14836" y="0"/>
                <wp:lineTo x="12655" y="0"/>
              </wp:wrapPolygon>
            </wp:wrapTight>
            <wp:docPr id="2" name="Рисунок 2" descr="Y:\Усов В.Б\15_ДЕНЬ_СТРОИТЕЛЯ\Лого 2016 уменьш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Y:\Усов В.Б\15_ДЕНЬ_СТРОИТЕЛЯ\Лого 2016 уменьше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405286" w:rsidRPr="00B47AA4" w:rsidRDefault="00405286" w:rsidP="00405286">
      <w:pPr>
        <w:ind w:left="-567" w:right="15" w:firstLine="567"/>
        <w:jc w:val="center"/>
        <w:rPr>
          <w:b/>
        </w:rPr>
      </w:pPr>
      <w:r w:rsidRPr="00B47AA4">
        <w:rPr>
          <w:b/>
        </w:rPr>
        <w:t>Государственное бюджетное учреждение Волгоградской области</w:t>
      </w:r>
    </w:p>
    <w:p w:rsidR="00405286" w:rsidRPr="00B47AA4" w:rsidRDefault="00405286" w:rsidP="00405286">
      <w:pPr>
        <w:ind w:left="-567" w:right="15" w:firstLine="567"/>
        <w:jc w:val="center"/>
        <w:rPr>
          <w:b/>
        </w:rPr>
      </w:pPr>
      <w:r w:rsidRPr="00B47AA4">
        <w:rPr>
          <w:b/>
        </w:rPr>
        <w:t xml:space="preserve">«ВОЛГОГРАДСКОЕ ОБЛАСТНОЕ </w:t>
      </w:r>
    </w:p>
    <w:p w:rsidR="00405286" w:rsidRPr="00B47AA4" w:rsidRDefault="00405286" w:rsidP="00405286">
      <w:pPr>
        <w:ind w:left="-567" w:right="15" w:firstLine="567"/>
        <w:jc w:val="center"/>
        <w:rPr>
          <w:b/>
        </w:rPr>
      </w:pPr>
      <w:r w:rsidRPr="00B47AA4">
        <w:rPr>
          <w:b/>
        </w:rPr>
        <w:t xml:space="preserve">АРХИТЕКТУРНО-ПЛАНИРОВОЧНОЕ БЮРО» </w:t>
      </w:r>
    </w:p>
    <w:p w:rsidR="00405286" w:rsidRPr="00B47AA4" w:rsidRDefault="00405286" w:rsidP="00405286">
      <w:pPr>
        <w:ind w:left="-567" w:right="15" w:firstLine="567"/>
        <w:jc w:val="center"/>
        <w:rPr>
          <w:b/>
        </w:rPr>
      </w:pPr>
      <w:r w:rsidRPr="00B47AA4">
        <w:rPr>
          <w:b/>
        </w:rPr>
        <w:t>(ГБУ ВО «ВОАПБ»)</w:t>
      </w: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  <w:rPr>
          <w:b/>
        </w:rPr>
      </w:pPr>
      <w:r w:rsidRPr="00B47AA4">
        <w:rPr>
          <w:b/>
        </w:rPr>
        <w:t xml:space="preserve">ПРАВИЛА </w:t>
      </w:r>
    </w:p>
    <w:p w:rsidR="007C5121" w:rsidRPr="00B47AA4" w:rsidRDefault="007C5121" w:rsidP="007C512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 w:rsidRPr="00B47AA4">
        <w:rPr>
          <w:rFonts w:ascii="Times New Roman" w:hAnsi="Times New Roman" w:cs="Times New Roman"/>
          <w:b/>
          <w:sz w:val="24"/>
          <w:szCs w:val="24"/>
        </w:rPr>
        <w:br/>
      </w:r>
    </w:p>
    <w:p w:rsidR="00405286" w:rsidRPr="00B47AA4" w:rsidRDefault="00F60A07" w:rsidP="007C512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sz w:val="24"/>
          <w:szCs w:val="24"/>
        </w:rPr>
        <w:t>Солодчинского</w:t>
      </w:r>
      <w:r w:rsidR="007C5121" w:rsidRPr="00B47AA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C5121" w:rsidRPr="00B47AA4" w:rsidRDefault="00405286" w:rsidP="007C512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sz w:val="24"/>
          <w:szCs w:val="24"/>
        </w:rPr>
        <w:t xml:space="preserve">Ольховского </w:t>
      </w:r>
      <w:r w:rsidR="007C5121" w:rsidRPr="00B47AA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C5121" w:rsidRPr="00B47AA4" w:rsidRDefault="007C5121" w:rsidP="007C512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Pr="00B47AA4" w:rsidRDefault="007C5121" w:rsidP="007C5121">
      <w:pPr>
        <w:ind w:left="-567" w:right="15" w:firstLine="567"/>
        <w:jc w:val="center"/>
      </w:pPr>
    </w:p>
    <w:p w:rsidR="007C5121" w:rsidRDefault="007C5121" w:rsidP="007C5121">
      <w:pPr>
        <w:ind w:left="-567" w:right="15" w:firstLine="567"/>
        <w:jc w:val="center"/>
      </w:pPr>
    </w:p>
    <w:p w:rsidR="00C16368" w:rsidRPr="00B47AA4" w:rsidRDefault="00C16368" w:rsidP="007C5121">
      <w:pPr>
        <w:ind w:left="-567" w:right="15" w:firstLine="567"/>
        <w:jc w:val="center"/>
      </w:pPr>
    </w:p>
    <w:p w:rsidR="00405286" w:rsidRPr="00B47AA4" w:rsidRDefault="00405286" w:rsidP="007C5121">
      <w:pPr>
        <w:ind w:left="-567" w:right="15" w:firstLine="567"/>
        <w:jc w:val="center"/>
      </w:pPr>
    </w:p>
    <w:p w:rsidR="007C5121" w:rsidRPr="00B47AA4" w:rsidRDefault="00405286" w:rsidP="007C5121">
      <w:pPr>
        <w:ind w:left="-567" w:right="15" w:firstLine="567"/>
        <w:jc w:val="center"/>
      </w:pPr>
      <w:r w:rsidRPr="00B47AA4">
        <w:rPr>
          <w:bCs/>
        </w:rPr>
        <w:lastRenderedPageBreak/>
        <w:t>202</w:t>
      </w:r>
      <w:r w:rsidR="008D7BC7">
        <w:rPr>
          <w:bCs/>
        </w:rPr>
        <w:t>1</w:t>
      </w:r>
      <w:r w:rsidR="007C5121" w:rsidRPr="00B47AA4">
        <w:rPr>
          <w:bCs/>
        </w:rPr>
        <w:t xml:space="preserve"> год</w:t>
      </w:r>
    </w:p>
    <w:p w:rsidR="00C24179" w:rsidRPr="00B47AA4" w:rsidRDefault="00C24179" w:rsidP="001E1C3D">
      <w:pPr>
        <w:rPr>
          <w:b/>
          <w:bCs/>
        </w:rPr>
      </w:pPr>
      <w:r w:rsidRPr="00B47AA4">
        <w:rPr>
          <w:b/>
          <w:bCs/>
        </w:rPr>
        <w:t>Содержание</w:t>
      </w:r>
    </w:p>
    <w:p w:rsidR="00C24179" w:rsidRPr="00B47AA4" w:rsidRDefault="00C24179" w:rsidP="001E1C3D"/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t>Раздел 1. </w:t>
      </w:r>
      <w:r w:rsidRPr="00B47AA4">
        <w:rPr>
          <w:rFonts w:ascii="Times New Roman" w:hAnsi="Times New Roman" w:cs="Times New Roman"/>
          <w:b/>
          <w:sz w:val="24"/>
          <w:szCs w:val="24"/>
        </w:rPr>
        <w:t xml:space="preserve">Порядок применения Правил землепользования и </w:t>
      </w:r>
      <w:r w:rsidR="00405286" w:rsidRPr="00B47AA4">
        <w:rPr>
          <w:rFonts w:ascii="Times New Roman" w:hAnsi="Times New Roman" w:cs="Times New Roman"/>
          <w:b/>
          <w:sz w:val="24"/>
          <w:szCs w:val="24"/>
        </w:rPr>
        <w:t>застройки и внесения</w:t>
      </w:r>
      <w:r w:rsidRPr="00B47AA4">
        <w:rPr>
          <w:rFonts w:ascii="Times New Roman" w:hAnsi="Times New Roman" w:cs="Times New Roman"/>
          <w:b/>
          <w:sz w:val="24"/>
          <w:szCs w:val="24"/>
        </w:rPr>
        <w:t xml:space="preserve"> в них изменений</w:t>
      </w:r>
    </w:p>
    <w:p w:rsidR="00405286" w:rsidRPr="00B47AA4" w:rsidRDefault="00405286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t>Глава 1. </w:t>
      </w:r>
      <w:r w:rsidRPr="00B47AA4">
        <w:rPr>
          <w:rFonts w:ascii="Times New Roman" w:hAnsi="Times New Roman" w:cs="Times New Roman"/>
          <w:b/>
          <w:sz w:val="24"/>
          <w:szCs w:val="24"/>
        </w:rPr>
        <w:t>Положение о регулировании землепользования и застройки органами местного самоуправления</w:t>
      </w:r>
    </w:p>
    <w:p w:rsidR="00C24179" w:rsidRPr="00B47AA4" w:rsidRDefault="00C24179" w:rsidP="001E1C3D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1.</w:t>
      </w:r>
      <w:r w:rsidRPr="00B47A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05286" w:rsidRPr="00B47AA4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A70973" w:rsidRPr="00B47AA4">
        <w:rPr>
          <w:rFonts w:ascii="Times New Roman" w:hAnsi="Times New Roman" w:cs="Times New Roman"/>
          <w:sz w:val="24"/>
          <w:szCs w:val="24"/>
        </w:rPr>
        <w:t>требова</w:t>
      </w:r>
      <w:r w:rsidRPr="00B47AA4">
        <w:rPr>
          <w:rFonts w:ascii="Times New Roman" w:hAnsi="Times New Roman" w:cs="Times New Roman"/>
          <w:sz w:val="24"/>
          <w:szCs w:val="24"/>
        </w:rPr>
        <w:t>ния</w:t>
      </w:r>
    </w:p>
    <w:p w:rsidR="00405286" w:rsidRPr="00B47AA4" w:rsidRDefault="00C24179" w:rsidP="00405286">
      <w:p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B47AA4">
        <w:rPr>
          <w:b/>
          <w:i/>
          <w:iCs/>
        </w:rPr>
        <w:t>Статья 2.</w:t>
      </w:r>
      <w:r w:rsidRPr="00B47AA4">
        <w:t> </w:t>
      </w:r>
      <w:r w:rsidR="00405286" w:rsidRPr="00B47AA4">
        <w:rPr>
          <w:bCs/>
          <w:iCs/>
        </w:rPr>
        <w:t>Содержание и порядок применения Правил землепользования и застройки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3.</w:t>
      </w:r>
      <w:r w:rsidRPr="00B47AA4">
        <w:rPr>
          <w:rFonts w:ascii="Times New Roman" w:hAnsi="Times New Roman" w:cs="Times New Roman"/>
          <w:sz w:val="24"/>
          <w:szCs w:val="24"/>
        </w:rPr>
        <w:t xml:space="preserve"> Открытость и </w:t>
      </w:r>
      <w:r w:rsidR="00405286" w:rsidRPr="00B47AA4">
        <w:rPr>
          <w:rFonts w:ascii="Times New Roman" w:hAnsi="Times New Roman" w:cs="Times New Roman"/>
          <w:sz w:val="24"/>
          <w:szCs w:val="24"/>
        </w:rPr>
        <w:t>доступность Правил землепользования и застройки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4.</w:t>
      </w:r>
      <w:r w:rsidRPr="00B47A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7AA4">
        <w:rPr>
          <w:rFonts w:ascii="Times New Roman" w:hAnsi="Times New Roman" w:cs="Times New Roman"/>
          <w:sz w:val="24"/>
          <w:szCs w:val="24"/>
        </w:rPr>
        <w:t>Использование объектов недвижимос</w:t>
      </w:r>
      <w:r w:rsidR="00405286" w:rsidRPr="00B47AA4">
        <w:rPr>
          <w:rFonts w:ascii="Times New Roman" w:hAnsi="Times New Roman" w:cs="Times New Roman"/>
          <w:sz w:val="24"/>
          <w:szCs w:val="24"/>
        </w:rPr>
        <w:t>ти, не соответствующих Правилам землепользования и застройки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5</w:t>
      </w:r>
      <w:r w:rsidRPr="00B47AA4">
        <w:rPr>
          <w:rFonts w:ascii="Times New Roman" w:hAnsi="Times New Roman" w:cs="Times New Roman"/>
          <w:b/>
          <w:sz w:val="24"/>
          <w:szCs w:val="24"/>
        </w:rPr>
        <w:t>.</w:t>
      </w:r>
      <w:r w:rsidRPr="00B47AA4">
        <w:rPr>
          <w:rFonts w:ascii="Times New Roman" w:hAnsi="Times New Roman" w:cs="Times New Roman"/>
          <w:sz w:val="24"/>
          <w:szCs w:val="24"/>
        </w:rPr>
        <w:t> Органы местного самоуправления, осуществ</w:t>
      </w:r>
      <w:r w:rsidR="00405286" w:rsidRPr="00B47AA4">
        <w:rPr>
          <w:rFonts w:ascii="Times New Roman" w:hAnsi="Times New Roman" w:cs="Times New Roman"/>
          <w:sz w:val="24"/>
          <w:szCs w:val="24"/>
        </w:rPr>
        <w:t xml:space="preserve">ляющие регулирование отношений </w:t>
      </w:r>
      <w:r w:rsidRPr="00B47AA4">
        <w:rPr>
          <w:rFonts w:ascii="Times New Roman" w:hAnsi="Times New Roman" w:cs="Times New Roman"/>
          <w:sz w:val="24"/>
          <w:szCs w:val="24"/>
        </w:rPr>
        <w:t>по</w:t>
      </w:r>
      <w:r w:rsidR="00405286" w:rsidRPr="00B47AA4">
        <w:rPr>
          <w:rFonts w:ascii="Times New Roman" w:hAnsi="Times New Roman" w:cs="Times New Roman"/>
          <w:sz w:val="24"/>
          <w:szCs w:val="24"/>
        </w:rPr>
        <w:t xml:space="preserve"> вопросам землепользования и застройки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6.</w:t>
      </w:r>
      <w:r w:rsidRPr="00B47A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7AA4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</w:t>
      </w:r>
    </w:p>
    <w:p w:rsidR="00405286" w:rsidRPr="00B47AA4" w:rsidRDefault="00405286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47AA4">
        <w:rPr>
          <w:b/>
          <w:bCs/>
        </w:rPr>
        <w:t>Глава 2. </w:t>
      </w:r>
      <w:r w:rsidRPr="00B47AA4">
        <w:rPr>
          <w:b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B47AA4">
        <w:rPr>
          <w:b/>
          <w:bCs/>
          <w:lang w:eastAsia="ru-RU"/>
        </w:rPr>
        <w:t>физическими и юридическими лицами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7.</w:t>
      </w:r>
      <w:r w:rsidRPr="00B47A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7AA4">
        <w:rPr>
          <w:rFonts w:ascii="Times New Roman" w:hAnsi="Times New Roman" w:cs="Times New Roman"/>
          <w:sz w:val="24"/>
          <w:szCs w:val="24"/>
        </w:rPr>
        <w:t>Изменение видов разрешенного использования земельных участков</w:t>
      </w:r>
      <w:r w:rsidRPr="00B47AA4">
        <w:rPr>
          <w:rFonts w:ascii="Times New Roman" w:hAnsi="Times New Roman" w:cs="Times New Roman"/>
          <w:sz w:val="24"/>
          <w:szCs w:val="24"/>
        </w:rPr>
        <w:br/>
        <w:t>и объе</w:t>
      </w:r>
      <w:r w:rsidR="00405286" w:rsidRPr="00B47AA4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8.</w:t>
      </w:r>
      <w:r w:rsidRPr="00B47A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7AA4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</w:t>
      </w:r>
      <w:r w:rsidR="00405286" w:rsidRPr="00B47AA4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9.</w:t>
      </w:r>
      <w:r w:rsidRPr="00B47A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7AA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405286" w:rsidRPr="00B47AA4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405286" w:rsidRPr="00B47AA4" w:rsidRDefault="00405286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t>Глава 3. </w:t>
      </w:r>
      <w:r w:rsidRPr="00B47AA4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10.</w:t>
      </w:r>
      <w:r w:rsidRPr="00B47A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05286" w:rsidRPr="00B47AA4">
        <w:rPr>
          <w:rFonts w:ascii="Times New Roman" w:hAnsi="Times New Roman" w:cs="Times New Roman"/>
          <w:iCs/>
          <w:sz w:val="24"/>
          <w:szCs w:val="24"/>
        </w:rPr>
        <w:t>Подготовка д</w:t>
      </w:r>
      <w:r w:rsidRPr="00B47AA4">
        <w:rPr>
          <w:rFonts w:ascii="Times New Roman" w:hAnsi="Times New Roman" w:cs="Times New Roman"/>
          <w:sz w:val="24"/>
          <w:szCs w:val="24"/>
        </w:rPr>
        <w:t>окументации по планировке территории</w:t>
      </w:r>
    </w:p>
    <w:p w:rsidR="00405286" w:rsidRPr="00B47AA4" w:rsidRDefault="00405286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jc w:val="both"/>
      </w:pPr>
      <w:r w:rsidRPr="00B47AA4">
        <w:rPr>
          <w:b/>
          <w:bCs/>
        </w:rPr>
        <w:t>Глава 4. </w:t>
      </w:r>
      <w:r w:rsidRPr="00B47AA4">
        <w:rPr>
          <w:b/>
        </w:rPr>
        <w:t xml:space="preserve">Положение о проведении </w:t>
      </w:r>
      <w:r w:rsidRPr="00B47AA4">
        <w:rPr>
          <w:b/>
          <w:lang w:eastAsia="ru-RU"/>
        </w:rPr>
        <w:t>общественных обсуждений или публичных слушаний по вопросам землепользования и застройки</w:t>
      </w:r>
    </w:p>
    <w:p w:rsidR="00405286" w:rsidRPr="00B47AA4" w:rsidRDefault="00C24179" w:rsidP="001E1C3D">
      <w:pPr>
        <w:suppressAutoHyphens w:val="0"/>
        <w:autoSpaceDE w:val="0"/>
        <w:autoSpaceDN w:val="0"/>
        <w:adjustRightInd w:val="0"/>
        <w:jc w:val="both"/>
      </w:pPr>
      <w:r w:rsidRPr="00B47AA4">
        <w:rPr>
          <w:b/>
          <w:i/>
          <w:iCs/>
        </w:rPr>
        <w:t>Статья 11</w:t>
      </w:r>
      <w:r w:rsidR="00F323B7" w:rsidRPr="00B47AA4">
        <w:rPr>
          <w:b/>
          <w:i/>
          <w:iCs/>
        </w:rPr>
        <w:t>.</w:t>
      </w:r>
      <w:r w:rsidRPr="00B47AA4">
        <w:t xml:space="preserve"> </w:t>
      </w:r>
      <w:r w:rsidR="00405286" w:rsidRPr="00B47AA4">
        <w:rPr>
          <w:bCs/>
          <w:iCs/>
        </w:rPr>
        <w:t xml:space="preserve">Общие положения о порядке проведения </w:t>
      </w:r>
      <w:r w:rsidR="00405286" w:rsidRPr="00B47AA4">
        <w:rPr>
          <w:bCs/>
        </w:rPr>
        <w:t xml:space="preserve">общественных обсуждений или </w:t>
      </w:r>
      <w:r w:rsidR="00405286" w:rsidRPr="00B47AA4">
        <w:rPr>
          <w:bCs/>
          <w:iCs/>
        </w:rPr>
        <w:t>публичных слушаний</w:t>
      </w:r>
    </w:p>
    <w:p w:rsidR="00405286" w:rsidRPr="00B47AA4" w:rsidRDefault="00405286" w:rsidP="001E1C3D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b/>
          <w:bCs/>
        </w:rPr>
        <w:t>Глава 5. </w:t>
      </w:r>
      <w:r w:rsidRPr="00B47AA4">
        <w:rPr>
          <w:b/>
        </w:rPr>
        <w:t xml:space="preserve">Положение о внесении изменений в </w:t>
      </w:r>
      <w:r w:rsidRPr="00B47AA4">
        <w:rPr>
          <w:b/>
          <w:lang w:eastAsia="ru-RU"/>
        </w:rPr>
        <w:t>правила землепользования и застройки</w:t>
      </w:r>
      <w:r w:rsidRPr="00B47AA4">
        <w:t>.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12.</w:t>
      </w:r>
      <w:r w:rsidRPr="00B47A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7AA4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405286" w:rsidRPr="00B47AA4">
        <w:rPr>
          <w:rFonts w:ascii="Times New Roman" w:hAnsi="Times New Roman" w:cs="Times New Roman"/>
          <w:bCs/>
          <w:iCs/>
          <w:sz w:val="24"/>
          <w:szCs w:val="24"/>
        </w:rPr>
        <w:t xml:space="preserve"> землепользования и застройки</w:t>
      </w:r>
    </w:p>
    <w:p w:rsidR="00405286" w:rsidRPr="00B47AA4" w:rsidRDefault="00405286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F74A37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sz w:val="24"/>
          <w:szCs w:val="24"/>
        </w:rPr>
        <w:t>Глава 6. Положение</w:t>
      </w:r>
      <w:r w:rsidR="00C24179" w:rsidRPr="00B47AA4">
        <w:rPr>
          <w:rFonts w:ascii="Times New Roman" w:hAnsi="Times New Roman" w:cs="Times New Roman"/>
          <w:b/>
          <w:sz w:val="24"/>
          <w:szCs w:val="24"/>
        </w:rPr>
        <w:t xml:space="preserve"> о регулировании иных вопросов землепользования</w:t>
      </w:r>
      <w:r w:rsidRPr="00B4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179" w:rsidRPr="00B47AA4">
        <w:rPr>
          <w:rFonts w:ascii="Times New Roman" w:hAnsi="Times New Roman" w:cs="Times New Roman"/>
          <w:b/>
          <w:sz w:val="24"/>
          <w:szCs w:val="24"/>
        </w:rPr>
        <w:t>и застройки</w:t>
      </w:r>
    </w:p>
    <w:p w:rsidR="00C24179" w:rsidRPr="00B47AA4" w:rsidRDefault="00C241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i/>
          <w:iCs/>
          <w:sz w:val="24"/>
          <w:szCs w:val="24"/>
        </w:rPr>
        <w:t>Статья 13.</w:t>
      </w:r>
      <w:r w:rsidRPr="00B47A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7AA4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</w:p>
    <w:p w:rsidR="00B72579" w:rsidRPr="00B47AA4" w:rsidRDefault="00B72579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bCs/>
        </w:rPr>
        <w:t>Раздел 2. К</w:t>
      </w:r>
      <w:r w:rsidRPr="00B47AA4">
        <w:rPr>
          <w:b/>
          <w:lang w:eastAsia="ru-RU"/>
        </w:rPr>
        <w:t>арта градостроительного зонирования</w:t>
      </w:r>
    </w:p>
    <w:p w:rsidR="00405286" w:rsidRPr="00B47AA4" w:rsidRDefault="00405286" w:rsidP="001E1C3D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2C0A27" w:rsidRPr="00B47AA4" w:rsidRDefault="002C0A27" w:rsidP="001E1C3D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lang w:eastAsia="ru-RU"/>
        </w:rPr>
        <w:t xml:space="preserve">Глава 7. </w:t>
      </w:r>
      <w:r w:rsidR="0094219A" w:rsidRPr="00B47AA4">
        <w:rPr>
          <w:b/>
          <w:lang w:eastAsia="ru-RU"/>
        </w:rPr>
        <w:t>Положение о</w:t>
      </w:r>
      <w:r w:rsidR="00CD3FA1" w:rsidRPr="00B47AA4">
        <w:rPr>
          <w:b/>
          <w:lang w:eastAsia="ru-RU"/>
        </w:rPr>
        <w:t xml:space="preserve"> территориальных зон</w:t>
      </w:r>
      <w:r w:rsidR="0094219A" w:rsidRPr="00B47AA4">
        <w:rPr>
          <w:b/>
          <w:lang w:eastAsia="ru-RU"/>
        </w:rPr>
        <w:t>ах</w:t>
      </w:r>
    </w:p>
    <w:p w:rsidR="002F3F90" w:rsidRPr="00B47AA4" w:rsidRDefault="002F3F90" w:rsidP="002F3F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rFonts w:eastAsia="Calibri"/>
          <w:i/>
          <w:iCs/>
        </w:rPr>
        <w:t xml:space="preserve">Статья </w:t>
      </w:r>
      <w:r w:rsidR="00F74A37" w:rsidRPr="00B47AA4">
        <w:rPr>
          <w:rFonts w:eastAsia="Calibri"/>
          <w:i/>
          <w:iCs/>
        </w:rPr>
        <w:t xml:space="preserve">14. </w:t>
      </w:r>
      <w:r w:rsidRPr="00B47AA4">
        <w:rPr>
          <w:lang w:eastAsia="ru-RU"/>
        </w:rPr>
        <w:t>Состав и содержание карты градостроительного зонирования</w:t>
      </w:r>
    </w:p>
    <w:p w:rsidR="002F3F90" w:rsidRPr="00B47AA4" w:rsidRDefault="002F3F90" w:rsidP="002F3F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rFonts w:eastAsia="Calibri"/>
          <w:i/>
          <w:iCs/>
        </w:rPr>
        <w:t xml:space="preserve">Статья </w:t>
      </w:r>
      <w:r w:rsidR="00F74A37" w:rsidRPr="00B47AA4">
        <w:rPr>
          <w:rFonts w:eastAsia="Calibri"/>
          <w:i/>
          <w:iCs/>
        </w:rPr>
        <w:t xml:space="preserve">15. </w:t>
      </w:r>
      <w:r w:rsidRPr="00B47AA4">
        <w:rPr>
          <w:lang w:eastAsia="ru-RU"/>
        </w:rPr>
        <w:t>Порядок ведения карты градостроительного зонирования</w:t>
      </w:r>
    </w:p>
    <w:p w:rsidR="00C24179" w:rsidRPr="00B47AA4" w:rsidRDefault="00F74A37" w:rsidP="008476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rFonts w:eastAsia="Calibri"/>
          <w:i/>
          <w:iCs/>
        </w:rPr>
        <w:t>Статья 16.</w:t>
      </w:r>
      <w:r w:rsidR="00C24179" w:rsidRPr="00B47AA4">
        <w:rPr>
          <w:lang w:eastAsia="ru-RU"/>
        </w:rPr>
        <w:t xml:space="preserve"> </w:t>
      </w:r>
      <w:r w:rsidR="00CD3FA1" w:rsidRPr="00B47AA4">
        <w:rPr>
          <w:lang w:eastAsia="ru-RU"/>
        </w:rPr>
        <w:t xml:space="preserve">Виды и состав </w:t>
      </w:r>
      <w:r w:rsidR="0094219A" w:rsidRPr="00B47AA4">
        <w:rPr>
          <w:lang w:eastAsia="ru-RU"/>
        </w:rPr>
        <w:t>т</w:t>
      </w:r>
      <w:r w:rsidR="00C24179" w:rsidRPr="00B47AA4">
        <w:rPr>
          <w:lang w:eastAsia="ru-RU"/>
        </w:rPr>
        <w:t>ерриториальн</w:t>
      </w:r>
      <w:r w:rsidR="0094219A" w:rsidRPr="00B47AA4">
        <w:rPr>
          <w:lang w:eastAsia="ru-RU"/>
        </w:rPr>
        <w:t>ых зон, установл</w:t>
      </w:r>
      <w:r w:rsidR="00265A0B" w:rsidRPr="00B47AA4">
        <w:rPr>
          <w:lang w:eastAsia="ru-RU"/>
        </w:rPr>
        <w:t>енных в поселении</w:t>
      </w:r>
    </w:p>
    <w:p w:rsidR="00405286" w:rsidRPr="00B47AA4" w:rsidRDefault="00405286" w:rsidP="008476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05286" w:rsidRPr="00B47AA4" w:rsidRDefault="00405286" w:rsidP="00405286">
      <w:pPr>
        <w:suppressAutoHyphens w:val="0"/>
        <w:autoSpaceDE w:val="0"/>
        <w:autoSpaceDN w:val="0"/>
        <w:adjustRightInd w:val="0"/>
        <w:jc w:val="both"/>
        <w:rPr>
          <w:b/>
          <w:iCs/>
          <w:lang w:eastAsia="ru-RU"/>
        </w:rPr>
      </w:pPr>
      <w:r w:rsidRPr="00B47AA4">
        <w:rPr>
          <w:b/>
          <w:iCs/>
          <w:lang w:eastAsia="ru-RU"/>
        </w:rPr>
        <w:lastRenderedPageBreak/>
        <w:t>Глава 8. Границы территориальных зон. Границы зон с особыми условиями использования территорий</w:t>
      </w:r>
    </w:p>
    <w:p w:rsidR="00405286" w:rsidRPr="00B47AA4" w:rsidRDefault="00405286" w:rsidP="0040528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b/>
          <w:iCs/>
          <w:lang w:eastAsia="ru-RU"/>
        </w:rPr>
        <w:t>С</w:t>
      </w:r>
      <w:r w:rsidRPr="00B47AA4">
        <w:rPr>
          <w:b/>
          <w:i/>
          <w:iCs/>
          <w:lang w:eastAsia="ru-RU"/>
        </w:rPr>
        <w:t xml:space="preserve">татья 17. </w:t>
      </w:r>
      <w:r w:rsidRPr="00B47AA4">
        <w:rPr>
          <w:iCs/>
          <w:lang w:eastAsia="ru-RU"/>
        </w:rPr>
        <w:t>Состав карты градостроительного зонирования</w:t>
      </w:r>
    </w:p>
    <w:p w:rsidR="00405286" w:rsidRPr="00B47AA4" w:rsidRDefault="00C20589" w:rsidP="00405286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Приложение </w:t>
      </w:r>
      <w:r w:rsidR="00405286" w:rsidRPr="00B47AA4">
        <w:rPr>
          <w:iCs/>
          <w:lang w:eastAsia="ru-RU"/>
        </w:rPr>
        <w:t>1</w:t>
      </w:r>
      <w:r w:rsidR="006E1355" w:rsidRPr="00B47AA4">
        <w:rPr>
          <w:iCs/>
          <w:lang w:eastAsia="ru-RU"/>
        </w:rPr>
        <w:t>.</w:t>
      </w:r>
      <w:r w:rsidRPr="00B47AA4">
        <w:rPr>
          <w:bCs/>
          <w:iCs/>
        </w:rPr>
        <w:t xml:space="preserve"> Карта градостроительного зонирования. Границы территориальных зон. М 1:25000</w:t>
      </w:r>
    </w:p>
    <w:p w:rsidR="00405286" w:rsidRPr="00B47AA4" w:rsidRDefault="00C70D0A" w:rsidP="00405286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Приложение </w:t>
      </w:r>
      <w:r w:rsidR="00405286" w:rsidRPr="00B47AA4">
        <w:rPr>
          <w:iCs/>
          <w:lang w:eastAsia="ru-RU"/>
        </w:rPr>
        <w:t>2</w:t>
      </w:r>
      <w:r w:rsidR="006E1355" w:rsidRPr="00B47AA4">
        <w:rPr>
          <w:iCs/>
          <w:lang w:eastAsia="ru-RU"/>
        </w:rPr>
        <w:t>.</w:t>
      </w:r>
      <w:r w:rsidR="006E1355" w:rsidRPr="00B47AA4">
        <w:rPr>
          <w:bCs/>
          <w:iCs/>
        </w:rPr>
        <w:t xml:space="preserve"> Карта градостроительного зонирования.</w:t>
      </w:r>
      <w:r w:rsidR="006E1355" w:rsidRPr="00B47AA4">
        <w:rPr>
          <w:lang w:eastAsia="ru-RU"/>
        </w:rPr>
        <w:t xml:space="preserve"> Гр</w:t>
      </w:r>
      <w:r w:rsidR="006E1355" w:rsidRPr="00B47AA4">
        <w:rPr>
          <w:bCs/>
          <w:iCs/>
        </w:rPr>
        <w:t>аницы территориальных зон с</w:t>
      </w:r>
      <w:proofErr w:type="gramStart"/>
      <w:r w:rsidR="006E1355" w:rsidRPr="00B47AA4">
        <w:rPr>
          <w:bCs/>
          <w:iCs/>
        </w:rPr>
        <w:t>.С</w:t>
      </w:r>
      <w:proofErr w:type="gramEnd"/>
      <w:r w:rsidR="006E1355" w:rsidRPr="00B47AA4">
        <w:rPr>
          <w:bCs/>
          <w:iCs/>
        </w:rPr>
        <w:t>олодча, с. Захаровка, с.</w:t>
      </w:r>
      <w:r w:rsidR="00CF1161">
        <w:rPr>
          <w:bCs/>
          <w:iCs/>
        </w:rPr>
        <w:t xml:space="preserve"> </w:t>
      </w:r>
      <w:proofErr w:type="spellStart"/>
      <w:r w:rsidR="006E1355" w:rsidRPr="00B47AA4">
        <w:rPr>
          <w:bCs/>
          <w:iCs/>
        </w:rPr>
        <w:t>Стефанидовка</w:t>
      </w:r>
      <w:proofErr w:type="spellEnd"/>
      <w:r w:rsidR="006E1355" w:rsidRPr="00B47AA4">
        <w:rPr>
          <w:bCs/>
          <w:iCs/>
        </w:rPr>
        <w:t xml:space="preserve">, с.Дмитриевка, </w:t>
      </w:r>
      <w:proofErr w:type="spellStart"/>
      <w:r w:rsidR="006E1355" w:rsidRPr="00B47AA4">
        <w:rPr>
          <w:bCs/>
          <w:iCs/>
        </w:rPr>
        <w:t>жд</w:t>
      </w:r>
      <w:proofErr w:type="spellEnd"/>
      <w:r w:rsidR="006E1355" w:rsidRPr="00B47AA4">
        <w:rPr>
          <w:bCs/>
          <w:iCs/>
        </w:rPr>
        <w:t>.</w:t>
      </w:r>
      <w:r w:rsidR="00E668A3" w:rsidRPr="00B47AA4">
        <w:rPr>
          <w:bCs/>
          <w:iCs/>
        </w:rPr>
        <w:t xml:space="preserve"> </w:t>
      </w:r>
      <w:r w:rsidR="006E1355" w:rsidRPr="00B47AA4">
        <w:rPr>
          <w:bCs/>
          <w:iCs/>
        </w:rPr>
        <w:t>ст.</w:t>
      </w:r>
      <w:r w:rsidR="00E668A3" w:rsidRPr="00B47AA4">
        <w:rPr>
          <w:bCs/>
          <w:iCs/>
        </w:rPr>
        <w:t xml:space="preserve"> </w:t>
      </w:r>
      <w:r w:rsidR="006E1355" w:rsidRPr="00B47AA4">
        <w:rPr>
          <w:bCs/>
          <w:iCs/>
        </w:rPr>
        <w:t>Захаровка, с.Тишанка. М 1:5000</w:t>
      </w:r>
    </w:p>
    <w:p w:rsidR="00F74A37" w:rsidRPr="00B47AA4" w:rsidRDefault="00405286" w:rsidP="008476E1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Приложение </w:t>
      </w:r>
      <w:r w:rsidR="006E1355" w:rsidRPr="00B47AA4">
        <w:rPr>
          <w:iCs/>
          <w:lang w:eastAsia="ru-RU"/>
        </w:rPr>
        <w:t xml:space="preserve"> </w:t>
      </w:r>
      <w:r w:rsidR="00C70D0A" w:rsidRPr="00B47AA4">
        <w:rPr>
          <w:iCs/>
          <w:lang w:eastAsia="ru-RU"/>
        </w:rPr>
        <w:t xml:space="preserve"> </w:t>
      </w:r>
      <w:r w:rsidRPr="00B47AA4">
        <w:rPr>
          <w:iCs/>
          <w:lang w:eastAsia="ru-RU"/>
        </w:rPr>
        <w:t>3</w:t>
      </w:r>
      <w:r w:rsidR="00C70D0A" w:rsidRPr="00B47AA4">
        <w:rPr>
          <w:bCs/>
          <w:iCs/>
        </w:rPr>
        <w:t>. Карта градостроительного зонирования. Границы зон с особыми условиями использования территории. М 1:25000</w:t>
      </w:r>
    </w:p>
    <w:p w:rsidR="00C70D0A" w:rsidRPr="00B47AA4" w:rsidRDefault="00C70D0A" w:rsidP="008476E1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iCs/>
          <w:lang w:eastAsia="ru-RU"/>
        </w:rPr>
      </w:pPr>
    </w:p>
    <w:p w:rsidR="00B222EA" w:rsidRPr="00B47AA4" w:rsidRDefault="00F74A37" w:rsidP="00F74A3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lang w:eastAsia="ru-RU"/>
        </w:rPr>
        <w:t xml:space="preserve">Раздел 3. Градостроительные регламенты </w:t>
      </w:r>
    </w:p>
    <w:p w:rsidR="001C4AD8" w:rsidRPr="00B47AA4" w:rsidRDefault="001C4AD8" w:rsidP="00F74A3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lang w:eastAsia="ru-RU"/>
        </w:rPr>
        <w:t>Глава 9. Положение о градостроительных регламентах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i/>
          <w:iCs/>
          <w:lang w:eastAsia="ru-RU"/>
        </w:rPr>
        <w:t>Статья 18</w:t>
      </w:r>
      <w:r w:rsidRPr="00B47AA4">
        <w:rPr>
          <w:b/>
          <w:lang w:eastAsia="ru-RU"/>
        </w:rPr>
        <w:t xml:space="preserve">. </w:t>
      </w:r>
      <w:r w:rsidRPr="00B47AA4">
        <w:rPr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b/>
          <w:i/>
          <w:iCs/>
          <w:lang w:eastAsia="ru-RU"/>
        </w:rPr>
        <w:t>Статья 19.</w:t>
      </w:r>
      <w:r w:rsidRPr="00B47AA4">
        <w:rPr>
          <w:b/>
          <w:lang w:eastAsia="ru-RU"/>
        </w:rPr>
        <w:t xml:space="preserve"> </w:t>
      </w:r>
      <w:r w:rsidRPr="00B47AA4">
        <w:rPr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b/>
          <w:i/>
          <w:iCs/>
          <w:lang w:eastAsia="ru-RU"/>
        </w:rPr>
        <w:t>Статья 20.</w:t>
      </w:r>
      <w:r w:rsidRPr="00B47AA4">
        <w:rPr>
          <w:b/>
          <w:lang w:eastAsia="ru-RU"/>
        </w:rPr>
        <w:t xml:space="preserve"> </w:t>
      </w:r>
      <w:r w:rsidRPr="00B47AA4">
        <w:rPr>
          <w:lang w:eastAsia="ru-RU"/>
        </w:rPr>
        <w:t>Зоны с особыми условиями использования территорий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i/>
          <w:iCs/>
          <w:lang w:eastAsia="ru-RU"/>
        </w:rPr>
        <w:t xml:space="preserve">Статья 21. </w:t>
      </w:r>
      <w:r w:rsidRPr="00B47AA4">
        <w:rPr>
          <w:lang w:eastAsia="ru-RU"/>
        </w:rPr>
        <w:t>Порядок применения градостроительных регламентов</w:t>
      </w:r>
    </w:p>
    <w:p w:rsidR="001C4AD8" w:rsidRPr="00B47AA4" w:rsidRDefault="001C4AD8" w:rsidP="002F3F90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lang w:eastAsia="ru-RU"/>
        </w:rPr>
        <w:t>Глава 10.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F5D18" w:rsidRPr="00B47AA4" w:rsidRDefault="006F5D18" w:rsidP="001C4A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C24179" w:rsidRPr="00B47AA4" w:rsidRDefault="00001A9F" w:rsidP="008476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rFonts w:eastAsia="Calibri"/>
          <w:b/>
          <w:i/>
          <w:iCs/>
        </w:rPr>
        <w:t>Статья 2</w:t>
      </w:r>
      <w:r w:rsidR="001C4AD8" w:rsidRPr="00B47AA4">
        <w:rPr>
          <w:rFonts w:eastAsia="Calibri"/>
          <w:b/>
          <w:i/>
          <w:iCs/>
        </w:rPr>
        <w:t>2</w:t>
      </w:r>
      <w:r w:rsidR="003438E7" w:rsidRPr="00B47AA4">
        <w:rPr>
          <w:b/>
          <w:lang w:eastAsia="ru-RU"/>
        </w:rPr>
        <w:t>.</w:t>
      </w:r>
      <w:r w:rsidR="00B005EF" w:rsidRPr="00B47AA4">
        <w:rPr>
          <w:lang w:eastAsia="ru-RU"/>
        </w:rPr>
        <w:t xml:space="preserve"> Жилые зоны</w:t>
      </w:r>
      <w:r w:rsidR="00C24179" w:rsidRPr="00B47AA4">
        <w:rPr>
          <w:lang w:eastAsia="ru-RU"/>
        </w:rPr>
        <w:t xml:space="preserve"> (Ж)</w:t>
      </w:r>
    </w:p>
    <w:p w:rsidR="00C24179" w:rsidRPr="00B47AA4" w:rsidRDefault="00500DFF" w:rsidP="008476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rFonts w:eastAsia="Calibri"/>
          <w:b/>
          <w:i/>
          <w:iCs/>
        </w:rPr>
        <w:t>Статья 2</w:t>
      </w:r>
      <w:r w:rsidR="001C4AD8" w:rsidRPr="00B47AA4">
        <w:rPr>
          <w:rFonts w:eastAsia="Calibri"/>
          <w:b/>
          <w:i/>
          <w:iCs/>
        </w:rPr>
        <w:t>3</w:t>
      </w:r>
      <w:r w:rsidR="00C24179" w:rsidRPr="00B47AA4">
        <w:rPr>
          <w:rFonts w:eastAsia="Calibri"/>
          <w:i/>
          <w:iCs/>
        </w:rPr>
        <w:t>.</w:t>
      </w:r>
      <w:r w:rsidR="00B005EF" w:rsidRPr="00B47AA4">
        <w:rPr>
          <w:lang w:eastAsia="ru-RU"/>
        </w:rPr>
        <w:t xml:space="preserve"> Общественно-деловые</w:t>
      </w:r>
      <w:r w:rsidR="00C24179" w:rsidRPr="00B47AA4">
        <w:rPr>
          <w:lang w:eastAsia="ru-RU"/>
        </w:rPr>
        <w:t xml:space="preserve"> зон</w:t>
      </w:r>
      <w:r w:rsidR="00B005EF" w:rsidRPr="00B47AA4">
        <w:rPr>
          <w:lang w:eastAsia="ru-RU"/>
        </w:rPr>
        <w:t>ы</w:t>
      </w:r>
      <w:r w:rsidR="00C24179" w:rsidRPr="00B47AA4">
        <w:rPr>
          <w:lang w:eastAsia="ru-RU"/>
        </w:rPr>
        <w:t xml:space="preserve"> (О)</w:t>
      </w:r>
    </w:p>
    <w:p w:rsidR="00C24179" w:rsidRPr="00B47AA4" w:rsidRDefault="00C24179" w:rsidP="008476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rFonts w:eastAsia="Calibri"/>
          <w:b/>
          <w:i/>
          <w:iCs/>
        </w:rPr>
        <w:t>Статья 2</w:t>
      </w:r>
      <w:r w:rsidR="001C4AD8" w:rsidRPr="00B47AA4">
        <w:rPr>
          <w:rFonts w:eastAsia="Calibri"/>
          <w:b/>
          <w:i/>
          <w:iCs/>
        </w:rPr>
        <w:t>4</w:t>
      </w:r>
      <w:r w:rsidRPr="00B47AA4">
        <w:rPr>
          <w:rFonts w:eastAsia="Calibri"/>
          <w:b/>
          <w:i/>
          <w:iCs/>
        </w:rPr>
        <w:t>.</w:t>
      </w:r>
      <w:r w:rsidR="003438E7" w:rsidRPr="00B47AA4">
        <w:rPr>
          <w:lang w:eastAsia="ru-RU"/>
        </w:rPr>
        <w:t xml:space="preserve"> </w:t>
      </w:r>
      <w:r w:rsidR="00711FC3" w:rsidRPr="00B47AA4">
        <w:rPr>
          <w:color w:val="000000"/>
          <w:shd w:val="clear" w:color="auto" w:fill="FFFFFF"/>
        </w:rPr>
        <w:t>Производственные зоны, зоны инженерной и транспортной инфраструктур: </w:t>
      </w:r>
    </w:p>
    <w:p w:rsidR="009E57B7" w:rsidRPr="00B47AA4" w:rsidRDefault="000A5AAE" w:rsidP="001C4AD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47AA4">
        <w:rPr>
          <w:lang w:eastAsia="ru-RU"/>
        </w:rPr>
        <w:t>1.Производственные зоны (П</w:t>
      </w:r>
      <w:r w:rsidR="009E57B7" w:rsidRPr="00B47AA4">
        <w:rPr>
          <w:lang w:eastAsia="ru-RU"/>
        </w:rPr>
        <w:t>)</w:t>
      </w:r>
    </w:p>
    <w:p w:rsidR="000A5AAE" w:rsidRPr="00B47AA4" w:rsidRDefault="006C68F2" w:rsidP="000A5AA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47AA4">
        <w:rPr>
          <w:lang w:eastAsia="ru-RU"/>
        </w:rPr>
        <w:t>2</w:t>
      </w:r>
      <w:r w:rsidR="000A5AAE" w:rsidRPr="00B47AA4">
        <w:rPr>
          <w:lang w:eastAsia="ru-RU"/>
        </w:rPr>
        <w:t xml:space="preserve">.Зоны </w:t>
      </w:r>
      <w:r w:rsidR="002B028A" w:rsidRPr="00B47AA4">
        <w:rPr>
          <w:lang w:eastAsia="ru-RU"/>
        </w:rPr>
        <w:t xml:space="preserve">объектов </w:t>
      </w:r>
      <w:r w:rsidR="000A5AAE" w:rsidRPr="00B47AA4">
        <w:rPr>
          <w:lang w:eastAsia="ru-RU"/>
        </w:rPr>
        <w:t>транспортной инфраструктуры (ТИ)</w:t>
      </w:r>
    </w:p>
    <w:p w:rsidR="009E57B7" w:rsidRPr="00B47AA4" w:rsidRDefault="006C68F2" w:rsidP="001C4AD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47AA4">
        <w:rPr>
          <w:lang w:eastAsia="ru-RU"/>
        </w:rPr>
        <w:t>3</w:t>
      </w:r>
      <w:r w:rsidR="000A5AAE" w:rsidRPr="00B47AA4">
        <w:rPr>
          <w:lang w:eastAsia="ru-RU"/>
        </w:rPr>
        <w:t>.Зоны</w:t>
      </w:r>
      <w:r w:rsidR="009E57B7" w:rsidRPr="00B47AA4">
        <w:rPr>
          <w:lang w:eastAsia="ru-RU"/>
        </w:rPr>
        <w:t xml:space="preserve"> </w:t>
      </w:r>
      <w:r w:rsidR="002B028A" w:rsidRPr="00B47AA4">
        <w:rPr>
          <w:lang w:eastAsia="ru-RU"/>
        </w:rPr>
        <w:t xml:space="preserve">объектов </w:t>
      </w:r>
      <w:r w:rsidR="009B1AEA" w:rsidRPr="00B47AA4">
        <w:rPr>
          <w:lang w:eastAsia="ru-RU"/>
        </w:rPr>
        <w:t>инженерной</w:t>
      </w:r>
      <w:r w:rsidR="00AA3E10" w:rsidRPr="00B47AA4">
        <w:rPr>
          <w:lang w:eastAsia="ru-RU"/>
        </w:rPr>
        <w:t xml:space="preserve"> </w:t>
      </w:r>
      <w:r w:rsidR="009B1AEA" w:rsidRPr="00B47AA4">
        <w:rPr>
          <w:lang w:eastAsia="ru-RU"/>
        </w:rPr>
        <w:t>(</w:t>
      </w:r>
      <w:r w:rsidR="006B5E37" w:rsidRPr="00B47AA4">
        <w:rPr>
          <w:lang w:eastAsia="ru-RU"/>
        </w:rPr>
        <w:t>коммунальной</w:t>
      </w:r>
      <w:r w:rsidR="009B1AEA" w:rsidRPr="00B47AA4">
        <w:rPr>
          <w:lang w:eastAsia="ru-RU"/>
        </w:rPr>
        <w:t>)</w:t>
      </w:r>
      <w:r w:rsidR="005F0A45" w:rsidRPr="00B47AA4">
        <w:rPr>
          <w:lang w:eastAsia="ru-RU"/>
        </w:rPr>
        <w:t xml:space="preserve"> </w:t>
      </w:r>
      <w:r w:rsidR="00AA3E10" w:rsidRPr="00B47AA4">
        <w:rPr>
          <w:lang w:eastAsia="ru-RU"/>
        </w:rPr>
        <w:t>инфраструктуры (И</w:t>
      </w:r>
      <w:r w:rsidR="009E57B7" w:rsidRPr="00B47AA4">
        <w:rPr>
          <w:lang w:eastAsia="ru-RU"/>
        </w:rPr>
        <w:t>И)</w:t>
      </w:r>
    </w:p>
    <w:p w:rsidR="00E5355A" w:rsidRPr="00B47AA4" w:rsidRDefault="000A5AAE" w:rsidP="001C4AD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47AA4">
        <w:rPr>
          <w:lang w:eastAsia="ru-RU"/>
        </w:rPr>
        <w:t>4</w:t>
      </w:r>
      <w:r w:rsidR="002B028A" w:rsidRPr="00B47AA4">
        <w:rPr>
          <w:lang w:eastAsia="ru-RU"/>
        </w:rPr>
        <w:t>.Зоны</w:t>
      </w:r>
      <w:r w:rsidR="003A09F4" w:rsidRPr="00B47AA4">
        <w:rPr>
          <w:lang w:eastAsia="ru-RU"/>
        </w:rPr>
        <w:t xml:space="preserve"> </w:t>
      </w:r>
      <w:r w:rsidR="00E5355A" w:rsidRPr="00B47AA4">
        <w:rPr>
          <w:lang w:eastAsia="ru-RU"/>
        </w:rPr>
        <w:t>инженерно</w:t>
      </w:r>
      <w:r w:rsidRPr="00B47AA4">
        <w:rPr>
          <w:lang w:eastAsia="ru-RU"/>
        </w:rPr>
        <w:t>й и транспортной инфраструктур</w:t>
      </w:r>
      <w:r w:rsidR="00E30BE9" w:rsidRPr="00B47AA4">
        <w:rPr>
          <w:lang w:eastAsia="ru-RU"/>
        </w:rPr>
        <w:t xml:space="preserve"> </w:t>
      </w:r>
      <w:r w:rsidR="00E5355A" w:rsidRPr="00B47AA4">
        <w:rPr>
          <w:lang w:eastAsia="ru-RU"/>
        </w:rPr>
        <w:t>(</w:t>
      </w:r>
      <w:proofErr w:type="spellStart"/>
      <w:r w:rsidR="00E5355A" w:rsidRPr="00B47AA4">
        <w:rPr>
          <w:lang w:eastAsia="ru-RU"/>
        </w:rPr>
        <w:t>ИиТ</w:t>
      </w:r>
      <w:proofErr w:type="spellEnd"/>
      <w:r w:rsidR="00E5355A" w:rsidRPr="00B47AA4">
        <w:rPr>
          <w:lang w:eastAsia="ru-RU"/>
        </w:rPr>
        <w:t>)</w:t>
      </w:r>
    </w:p>
    <w:p w:rsidR="005B2E51" w:rsidRPr="00B47AA4" w:rsidRDefault="005B2E51" w:rsidP="001C4AD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5B2E51" w:rsidRPr="00B47AA4" w:rsidRDefault="00C24179" w:rsidP="008476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rFonts w:eastAsia="Calibri"/>
          <w:b/>
          <w:i/>
          <w:iCs/>
        </w:rPr>
        <w:t>Статья 2</w:t>
      </w:r>
      <w:r w:rsidR="006C68F2" w:rsidRPr="00B47AA4">
        <w:rPr>
          <w:rFonts w:eastAsia="Calibri"/>
          <w:b/>
          <w:i/>
          <w:iCs/>
        </w:rPr>
        <w:t>5</w:t>
      </w:r>
      <w:r w:rsidRPr="00B47AA4">
        <w:rPr>
          <w:rFonts w:eastAsia="Calibri"/>
          <w:b/>
          <w:i/>
          <w:iCs/>
        </w:rPr>
        <w:t>.</w:t>
      </w:r>
      <w:r w:rsidR="003438E7" w:rsidRPr="00B47AA4">
        <w:rPr>
          <w:lang w:eastAsia="ru-RU"/>
        </w:rPr>
        <w:t xml:space="preserve"> Зон</w:t>
      </w:r>
      <w:r w:rsidR="00B005EF" w:rsidRPr="00B47AA4">
        <w:rPr>
          <w:lang w:eastAsia="ru-RU"/>
        </w:rPr>
        <w:t>ы</w:t>
      </w:r>
      <w:r w:rsidRPr="00B47AA4">
        <w:rPr>
          <w:lang w:eastAsia="ru-RU"/>
        </w:rPr>
        <w:t xml:space="preserve"> сельскохозяйственного использования</w:t>
      </w:r>
      <w:r w:rsidR="006C68F2" w:rsidRPr="00B47AA4">
        <w:rPr>
          <w:lang w:eastAsia="ru-RU"/>
        </w:rPr>
        <w:t>:</w:t>
      </w:r>
    </w:p>
    <w:p w:rsidR="005B2E51" w:rsidRPr="00B47AA4" w:rsidRDefault="005B2E51" w:rsidP="005B2E5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47AA4">
        <w:rPr>
          <w:lang w:eastAsia="ru-RU"/>
        </w:rPr>
        <w:t xml:space="preserve">1. Зоны сельскохозяйственного использования, </w:t>
      </w:r>
      <w:r w:rsidRPr="00B47AA4">
        <w:rPr>
          <w:color w:val="000000"/>
          <w:shd w:val="clear" w:color="auto" w:fill="FFFFFF"/>
        </w:rPr>
        <w:t>устанавливаемые в границах населенных пунктов</w:t>
      </w:r>
      <w:r w:rsidR="005E2B20" w:rsidRPr="00B47AA4">
        <w:rPr>
          <w:lang w:eastAsia="ru-RU"/>
        </w:rPr>
        <w:t xml:space="preserve"> (Сх</w:t>
      </w:r>
      <w:proofErr w:type="gramStart"/>
      <w:r w:rsidRPr="00B47AA4">
        <w:rPr>
          <w:lang w:eastAsia="ru-RU"/>
        </w:rPr>
        <w:t>1</w:t>
      </w:r>
      <w:proofErr w:type="gramEnd"/>
      <w:r w:rsidRPr="00B47AA4">
        <w:rPr>
          <w:lang w:eastAsia="ru-RU"/>
        </w:rPr>
        <w:t>)</w:t>
      </w:r>
    </w:p>
    <w:p w:rsidR="005B2E51" w:rsidRPr="00B47AA4" w:rsidRDefault="005B2E51" w:rsidP="005B2E5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47AA4">
        <w:rPr>
          <w:lang w:eastAsia="ru-RU"/>
        </w:rPr>
        <w:t>2. Зоны сельскохозяйственного использования</w:t>
      </w:r>
      <w:r w:rsidR="005E2B20" w:rsidRPr="00B47AA4">
        <w:rPr>
          <w:lang w:eastAsia="ru-RU"/>
        </w:rPr>
        <w:t xml:space="preserve"> (Сх</w:t>
      </w:r>
      <w:proofErr w:type="gramStart"/>
      <w:r w:rsidRPr="00B47AA4">
        <w:rPr>
          <w:lang w:eastAsia="ru-RU"/>
        </w:rPr>
        <w:t>2</w:t>
      </w:r>
      <w:proofErr w:type="gramEnd"/>
      <w:r w:rsidRPr="00B47AA4">
        <w:rPr>
          <w:lang w:eastAsia="ru-RU"/>
        </w:rPr>
        <w:t>)</w:t>
      </w:r>
    </w:p>
    <w:p w:rsidR="005B2E51" w:rsidRPr="00B47AA4" w:rsidRDefault="005B2E51" w:rsidP="005B2E5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542C09" w:rsidRPr="00B47AA4" w:rsidRDefault="00542C09" w:rsidP="00542C0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rFonts w:eastAsia="Calibri"/>
          <w:b/>
          <w:i/>
          <w:iCs/>
        </w:rPr>
        <w:t>Статья 2</w:t>
      </w:r>
      <w:r w:rsidR="005B2E51" w:rsidRPr="00B47AA4">
        <w:rPr>
          <w:rFonts w:eastAsia="Calibri"/>
          <w:b/>
          <w:i/>
          <w:iCs/>
        </w:rPr>
        <w:t>6</w:t>
      </w:r>
      <w:r w:rsidRPr="00B47AA4">
        <w:rPr>
          <w:rFonts w:eastAsia="Calibri"/>
          <w:i/>
          <w:iCs/>
        </w:rPr>
        <w:t>.</w:t>
      </w:r>
      <w:r w:rsidR="003438E7" w:rsidRPr="00B47AA4">
        <w:rPr>
          <w:lang w:eastAsia="ru-RU"/>
        </w:rPr>
        <w:t xml:space="preserve"> Зон</w:t>
      </w:r>
      <w:r w:rsidR="00B005EF" w:rsidRPr="00B47AA4">
        <w:rPr>
          <w:lang w:eastAsia="ru-RU"/>
        </w:rPr>
        <w:t>ы</w:t>
      </w:r>
      <w:r w:rsidR="005B2E51" w:rsidRPr="00B47AA4">
        <w:rPr>
          <w:lang w:eastAsia="ru-RU"/>
        </w:rPr>
        <w:t xml:space="preserve"> рекреационного назначения</w:t>
      </w:r>
      <w:r w:rsidR="007A0C03" w:rsidRPr="00B47AA4">
        <w:rPr>
          <w:lang w:eastAsia="ru-RU"/>
        </w:rPr>
        <w:t xml:space="preserve"> (Р</w:t>
      </w:r>
      <w:r w:rsidR="00A66ECB" w:rsidRPr="00B47AA4">
        <w:rPr>
          <w:lang w:eastAsia="ru-RU"/>
        </w:rPr>
        <w:t>)</w:t>
      </w:r>
      <w:r w:rsidR="005B2E51" w:rsidRPr="00B47AA4">
        <w:rPr>
          <w:lang w:eastAsia="ru-RU"/>
        </w:rPr>
        <w:t>:</w:t>
      </w:r>
    </w:p>
    <w:p w:rsidR="00A66ECB" w:rsidRPr="00B47AA4" w:rsidRDefault="00A66ECB" w:rsidP="00A66EC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b/>
          <w:i/>
          <w:lang w:eastAsia="ru-RU"/>
        </w:rPr>
        <w:t>Статья 27</w:t>
      </w:r>
      <w:r w:rsidR="007A0C03" w:rsidRPr="00B47AA4">
        <w:rPr>
          <w:lang w:eastAsia="ru-RU"/>
        </w:rPr>
        <w:t>. Зоны лесов (Л</w:t>
      </w:r>
      <w:r w:rsidRPr="00B47AA4">
        <w:rPr>
          <w:lang w:eastAsia="ru-RU"/>
        </w:rPr>
        <w:t>)</w:t>
      </w:r>
    </w:p>
    <w:p w:rsidR="00AA3E10" w:rsidRPr="00B47AA4" w:rsidRDefault="005D6E59" w:rsidP="00542C0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b/>
          <w:i/>
          <w:lang w:eastAsia="ru-RU"/>
        </w:rPr>
        <w:t>Статья</w:t>
      </w:r>
      <w:r w:rsidRPr="00B47AA4">
        <w:rPr>
          <w:b/>
          <w:lang w:eastAsia="ru-RU"/>
        </w:rPr>
        <w:t xml:space="preserve"> </w:t>
      </w:r>
      <w:r w:rsidR="00A66ECB" w:rsidRPr="00B47AA4">
        <w:rPr>
          <w:b/>
          <w:i/>
          <w:lang w:eastAsia="ru-RU"/>
        </w:rPr>
        <w:t>28</w:t>
      </w:r>
      <w:r w:rsidRPr="00B47AA4">
        <w:rPr>
          <w:b/>
          <w:i/>
          <w:lang w:eastAsia="ru-RU"/>
        </w:rPr>
        <w:t>.</w:t>
      </w:r>
      <w:r w:rsidRPr="00B47AA4">
        <w:rPr>
          <w:lang w:eastAsia="ru-RU"/>
        </w:rPr>
        <w:t xml:space="preserve"> Зоны особо охраняемых природных территорий (ООПТ)</w:t>
      </w:r>
    </w:p>
    <w:p w:rsidR="00C24179" w:rsidRPr="00B47AA4" w:rsidRDefault="00A66ECB" w:rsidP="008476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rFonts w:eastAsia="Calibri"/>
          <w:b/>
          <w:i/>
          <w:iCs/>
        </w:rPr>
        <w:t>Статья 29</w:t>
      </w:r>
      <w:r w:rsidR="00C24179" w:rsidRPr="00B47AA4">
        <w:rPr>
          <w:rFonts w:eastAsia="Calibri"/>
          <w:b/>
          <w:i/>
          <w:iCs/>
        </w:rPr>
        <w:t>.</w:t>
      </w:r>
      <w:r w:rsidR="003438E7" w:rsidRPr="00B47AA4">
        <w:rPr>
          <w:lang w:eastAsia="ru-RU"/>
        </w:rPr>
        <w:t xml:space="preserve"> Зон</w:t>
      </w:r>
      <w:r w:rsidR="00B005EF" w:rsidRPr="00B47AA4">
        <w:rPr>
          <w:lang w:eastAsia="ru-RU"/>
        </w:rPr>
        <w:t>ы</w:t>
      </w:r>
      <w:r w:rsidR="00C24179" w:rsidRPr="00B47AA4">
        <w:rPr>
          <w:lang w:eastAsia="ru-RU"/>
        </w:rPr>
        <w:t xml:space="preserve"> специального назначения (</w:t>
      </w:r>
      <w:proofErr w:type="spellStart"/>
      <w:r w:rsidR="00C24179" w:rsidRPr="00B47AA4">
        <w:rPr>
          <w:lang w:eastAsia="ru-RU"/>
        </w:rPr>
        <w:t>Сп</w:t>
      </w:r>
      <w:proofErr w:type="spellEnd"/>
      <w:r w:rsidR="00C24179" w:rsidRPr="00B47AA4">
        <w:rPr>
          <w:lang w:eastAsia="ru-RU"/>
        </w:rPr>
        <w:t>)</w:t>
      </w:r>
    </w:p>
    <w:p w:rsidR="00A66ECB" w:rsidRPr="00B47AA4" w:rsidRDefault="00A66ECB" w:rsidP="008476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72579" w:rsidRPr="00B47AA4" w:rsidRDefault="00B72579" w:rsidP="008476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lang w:eastAsia="ru-RU"/>
        </w:rPr>
        <w:t xml:space="preserve">Глава 11. Ограничения использования земельных участков и объектов капитального строительства, устанавливаемые в соответствии </w:t>
      </w:r>
      <w:r w:rsidRPr="00B47AA4">
        <w:rPr>
          <w:b/>
          <w:lang w:eastAsia="ru-RU"/>
        </w:rPr>
        <w:br/>
        <w:t>с законодательством Российской Федерации</w:t>
      </w:r>
    </w:p>
    <w:p w:rsidR="001C4AD8" w:rsidRPr="00B47AA4" w:rsidRDefault="00237734" w:rsidP="001C4AD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b/>
          <w:i/>
          <w:lang w:eastAsia="ru-RU"/>
        </w:rPr>
        <w:t>Статья 30</w:t>
      </w:r>
      <w:r w:rsidR="001C4AD8" w:rsidRPr="00B47AA4">
        <w:rPr>
          <w:b/>
          <w:i/>
          <w:lang w:eastAsia="ru-RU"/>
        </w:rPr>
        <w:t xml:space="preserve">. </w:t>
      </w:r>
      <w:r w:rsidR="001C4AD8" w:rsidRPr="00B47AA4">
        <w:rPr>
          <w:lang w:eastAsia="ru-RU"/>
        </w:rPr>
        <w:t xml:space="preserve">Общие положения об ограничениях использования земельных участков </w:t>
      </w:r>
      <w:r w:rsidR="001C4AD8" w:rsidRPr="00B47AA4">
        <w:rPr>
          <w:lang w:eastAsia="ru-RU"/>
        </w:rPr>
        <w:br/>
        <w:t>и объектов капитального строительства</w:t>
      </w:r>
    </w:p>
    <w:p w:rsidR="003C50B8" w:rsidRPr="00B47AA4" w:rsidRDefault="00237734" w:rsidP="001C4AD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b/>
          <w:i/>
          <w:lang w:eastAsia="ru-RU"/>
        </w:rPr>
        <w:lastRenderedPageBreak/>
        <w:t>Статья 31</w:t>
      </w:r>
      <w:r w:rsidR="001C4AD8" w:rsidRPr="00B47AA4">
        <w:rPr>
          <w:b/>
          <w:i/>
          <w:lang w:eastAsia="ru-RU"/>
        </w:rPr>
        <w:t>.</w:t>
      </w:r>
      <w:r w:rsidR="001C4AD8" w:rsidRPr="00B47AA4">
        <w:rPr>
          <w:lang w:eastAsia="ru-RU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r w:rsidR="00A2402A" w:rsidRPr="00B47AA4">
        <w:rPr>
          <w:lang w:eastAsia="ru-RU"/>
        </w:rPr>
        <w:t>трубопроводов (</w:t>
      </w:r>
      <w:r w:rsidR="001C4AD8" w:rsidRPr="00B47AA4">
        <w:rPr>
          <w:lang w:eastAsia="ru-RU"/>
        </w:rPr>
        <w:t>газопроводов</w:t>
      </w:r>
      <w:proofErr w:type="gramStart"/>
      <w:r w:rsidR="00A2402A" w:rsidRPr="00B47AA4">
        <w:rPr>
          <w:lang w:eastAsia="ru-RU"/>
        </w:rPr>
        <w:t>)</w:t>
      </w:r>
      <w:r w:rsidR="007201E6" w:rsidRPr="00B47AA4">
        <w:rPr>
          <w:lang w:eastAsia="ru-RU"/>
        </w:rPr>
        <w:t>(</w:t>
      </w:r>
      <w:proofErr w:type="gramEnd"/>
      <w:r w:rsidR="007201E6" w:rsidRPr="00B47AA4">
        <w:rPr>
          <w:lang w:eastAsia="ru-RU"/>
        </w:rPr>
        <w:t>Н1).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lang w:eastAsia="ru-RU"/>
        </w:rPr>
        <w:t xml:space="preserve"> </w:t>
      </w:r>
      <w:r w:rsidR="00237734" w:rsidRPr="00B47AA4">
        <w:rPr>
          <w:b/>
          <w:i/>
          <w:iCs/>
          <w:lang w:eastAsia="ru-RU"/>
        </w:rPr>
        <w:t>Статья 32</w:t>
      </w:r>
      <w:r w:rsidRPr="00B47AA4">
        <w:rPr>
          <w:b/>
          <w:i/>
          <w:iCs/>
          <w:lang w:eastAsia="ru-RU"/>
        </w:rPr>
        <w:t>.</w:t>
      </w:r>
      <w:r w:rsidRPr="00B47AA4">
        <w:rPr>
          <w:lang w:eastAsia="ru-RU"/>
        </w:rPr>
        <w:t xml:space="preserve"> Ограничения использования земельных участков и объектов капитального строительства на территории охранных зон объ</w:t>
      </w:r>
      <w:r w:rsidR="00A2402A" w:rsidRPr="00B47AA4">
        <w:rPr>
          <w:lang w:eastAsia="ru-RU"/>
        </w:rPr>
        <w:t>ектов электроэнергетики</w:t>
      </w:r>
      <w:r w:rsidR="008F0B3B" w:rsidRPr="00B47AA4">
        <w:rPr>
          <w:lang w:eastAsia="ru-RU"/>
        </w:rPr>
        <w:t>,</w:t>
      </w:r>
      <w:r w:rsidR="00A2402A" w:rsidRPr="00B47AA4">
        <w:rPr>
          <w:lang w:eastAsia="ru-RU"/>
        </w:rPr>
        <w:t xml:space="preserve"> </w:t>
      </w:r>
      <w:r w:rsidRPr="00B47AA4">
        <w:rPr>
          <w:lang w:eastAsia="ru-RU"/>
        </w:rPr>
        <w:t>(</w:t>
      </w:r>
      <w:r w:rsidRPr="00B47AA4">
        <w:rPr>
          <w:lang w:val="en-US" w:eastAsia="ru-RU"/>
        </w:rPr>
        <w:t>H</w:t>
      </w:r>
      <w:r w:rsidRPr="00B47AA4">
        <w:rPr>
          <w:lang w:eastAsia="ru-RU"/>
        </w:rPr>
        <w:t>2)</w:t>
      </w:r>
    </w:p>
    <w:p w:rsidR="008F0B3B" w:rsidRPr="00B47AA4" w:rsidRDefault="00237734" w:rsidP="008F0B3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b/>
          <w:i/>
          <w:iCs/>
          <w:lang w:eastAsia="ru-RU"/>
        </w:rPr>
        <w:t>Статья 33</w:t>
      </w:r>
      <w:r w:rsidR="008F0B3B" w:rsidRPr="00B47AA4">
        <w:rPr>
          <w:b/>
          <w:i/>
          <w:iCs/>
          <w:lang w:eastAsia="ru-RU"/>
        </w:rPr>
        <w:t>.</w:t>
      </w:r>
      <w:r w:rsidR="008F0B3B" w:rsidRPr="00B47AA4">
        <w:rPr>
          <w:lang w:eastAsia="ru-RU"/>
        </w:rPr>
        <w:t xml:space="preserve"> Ограничения использования земельных участков и объектов капитального строительства на территории зоны</w:t>
      </w:r>
      <w:r w:rsidR="008F0B3B" w:rsidRPr="00B47AA4">
        <w:rPr>
          <w:color w:val="000000"/>
          <w:shd w:val="clear" w:color="auto" w:fill="FFFFFF"/>
        </w:rPr>
        <w:t xml:space="preserve"> минимальных расстояний до магистральных или промышленных трубопроводов (газопроводов),</w:t>
      </w:r>
      <w:r w:rsidR="008F0B3B" w:rsidRPr="00B47AA4">
        <w:rPr>
          <w:lang w:eastAsia="ru-RU"/>
        </w:rPr>
        <w:t xml:space="preserve"> (</w:t>
      </w:r>
      <w:r w:rsidR="008F0B3B" w:rsidRPr="00B47AA4">
        <w:rPr>
          <w:lang w:val="en-US" w:eastAsia="ru-RU"/>
        </w:rPr>
        <w:t>H</w:t>
      </w:r>
      <w:r w:rsidR="008F0B3B" w:rsidRPr="00B47AA4">
        <w:rPr>
          <w:lang w:eastAsia="ru-RU"/>
        </w:rPr>
        <w:t>3)</w:t>
      </w:r>
    </w:p>
    <w:p w:rsidR="00413538" w:rsidRPr="00B47AA4" w:rsidRDefault="00237734" w:rsidP="00413538">
      <w:p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 w:rsidRPr="00B47AA4">
        <w:rPr>
          <w:b/>
          <w:bCs/>
          <w:i/>
          <w:iCs/>
          <w:lang w:eastAsia="ru-RU"/>
        </w:rPr>
        <w:t>Статья 34</w:t>
      </w:r>
      <w:r w:rsidR="00413538" w:rsidRPr="00B47AA4">
        <w:rPr>
          <w:b/>
          <w:bCs/>
          <w:i/>
          <w:iCs/>
          <w:lang w:eastAsia="ru-RU"/>
        </w:rPr>
        <w:t xml:space="preserve">. </w:t>
      </w:r>
      <w:r w:rsidR="00413538" w:rsidRPr="00B47AA4">
        <w:rPr>
          <w:bCs/>
          <w:iCs/>
          <w:lang w:eastAsia="ru-RU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и линий и сооружений радиофикации</w:t>
      </w:r>
      <w:r w:rsidR="008F0B3B" w:rsidRPr="00B47AA4">
        <w:rPr>
          <w:bCs/>
          <w:iCs/>
          <w:lang w:eastAsia="ru-RU"/>
        </w:rPr>
        <w:t>, (Н</w:t>
      </w:r>
      <w:proofErr w:type="gramStart"/>
      <w:r w:rsidR="008F0B3B" w:rsidRPr="00B47AA4">
        <w:rPr>
          <w:bCs/>
          <w:iCs/>
          <w:lang w:eastAsia="ru-RU"/>
        </w:rPr>
        <w:t>4</w:t>
      </w:r>
      <w:proofErr w:type="gramEnd"/>
      <w:r w:rsidR="008F0B3B" w:rsidRPr="00B47AA4">
        <w:rPr>
          <w:bCs/>
          <w:iCs/>
          <w:lang w:eastAsia="ru-RU"/>
        </w:rPr>
        <w:t>)</w:t>
      </w:r>
    </w:p>
    <w:p w:rsidR="00413538" w:rsidRPr="00B47AA4" w:rsidRDefault="00237734" w:rsidP="00413538">
      <w:p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 w:rsidRPr="00B47AA4">
        <w:rPr>
          <w:b/>
          <w:bCs/>
          <w:i/>
          <w:iCs/>
          <w:lang w:eastAsia="ru-RU"/>
        </w:rPr>
        <w:t>Статья 35</w:t>
      </w:r>
      <w:r w:rsidR="00413538" w:rsidRPr="00B47AA4">
        <w:rPr>
          <w:b/>
          <w:bCs/>
          <w:i/>
          <w:iCs/>
          <w:lang w:eastAsia="ru-RU"/>
        </w:rPr>
        <w:t xml:space="preserve">. </w:t>
      </w:r>
      <w:r w:rsidR="00413538" w:rsidRPr="00B47AA4">
        <w:rPr>
          <w:bCs/>
          <w:iCs/>
          <w:lang w:eastAsia="ru-RU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CC57A8" w:rsidRPr="00B47AA4">
        <w:rPr>
          <w:color w:val="000000"/>
          <w:shd w:val="clear" w:color="auto" w:fill="FFFFFF"/>
        </w:rPr>
        <w:t>охранных </w:t>
      </w:r>
      <w:r w:rsidR="00CC57A8" w:rsidRPr="00B47AA4">
        <w:t>зон</w:t>
      </w:r>
      <w:r w:rsidR="00CC57A8" w:rsidRPr="00B47AA4">
        <w:rPr>
          <w:color w:val="000000"/>
          <w:shd w:val="clear" w:color="auto" w:fill="FFFFFF"/>
        </w:rPr>
        <w:t> стационарных пунктов наблюдений за состоянием окружающей среды, ее загрязнением</w:t>
      </w:r>
      <w:r w:rsidR="008F0B3B" w:rsidRPr="00B47AA4">
        <w:rPr>
          <w:color w:val="000000"/>
          <w:shd w:val="clear" w:color="auto" w:fill="FFFFFF"/>
        </w:rPr>
        <w:t xml:space="preserve">, </w:t>
      </w:r>
      <w:r w:rsidR="008F0B3B" w:rsidRPr="00B47AA4">
        <w:rPr>
          <w:bCs/>
          <w:iCs/>
          <w:lang w:eastAsia="ru-RU"/>
        </w:rPr>
        <w:t>(Н5)</w:t>
      </w:r>
    </w:p>
    <w:p w:rsidR="008F0B3B" w:rsidRDefault="00237734" w:rsidP="00E24E97">
      <w:pPr>
        <w:pStyle w:val="formattext0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bCs/>
          <w:iCs/>
        </w:rPr>
      </w:pPr>
      <w:r w:rsidRPr="00B47AA4">
        <w:rPr>
          <w:b/>
          <w:bCs/>
          <w:i/>
          <w:iCs/>
        </w:rPr>
        <w:t>Статья 36</w:t>
      </w:r>
      <w:r w:rsidR="008F0B3B" w:rsidRPr="00B47AA4">
        <w:rPr>
          <w:b/>
          <w:bCs/>
          <w:i/>
          <w:iCs/>
        </w:rPr>
        <w:t xml:space="preserve">. </w:t>
      </w:r>
      <w:r w:rsidR="008F0B3B" w:rsidRPr="00B47AA4">
        <w:rPr>
          <w:bCs/>
          <w:iCs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8F0B3B" w:rsidRPr="00B47AA4">
        <w:rPr>
          <w:color w:val="000000"/>
          <w:shd w:val="clear" w:color="auto" w:fill="FFFFFF"/>
        </w:rPr>
        <w:t>зон затопления</w:t>
      </w:r>
      <w:r w:rsidR="00D33975" w:rsidRPr="00B47AA4">
        <w:rPr>
          <w:b/>
          <w:i/>
          <w:color w:val="000000"/>
          <w:shd w:val="clear" w:color="auto" w:fill="F8F9FA"/>
        </w:rPr>
        <w:t xml:space="preserve"> </w:t>
      </w:r>
      <w:r w:rsidR="00D33975" w:rsidRPr="00B47AA4">
        <w:rPr>
          <w:color w:val="000000"/>
          <w:shd w:val="clear" w:color="auto" w:fill="F8F9FA"/>
        </w:rPr>
        <w:t>при половодьях и паводках 1% обеспеченности</w:t>
      </w:r>
      <w:r w:rsidR="008F0B3B" w:rsidRPr="00B47AA4">
        <w:rPr>
          <w:color w:val="000000"/>
          <w:shd w:val="clear" w:color="auto" w:fill="FFFFFF"/>
        </w:rPr>
        <w:t xml:space="preserve">, </w:t>
      </w:r>
      <w:r w:rsidR="008F0B3B" w:rsidRPr="00B47AA4">
        <w:rPr>
          <w:bCs/>
          <w:iCs/>
        </w:rPr>
        <w:t>(Н</w:t>
      </w:r>
      <w:proofErr w:type="gramStart"/>
      <w:r w:rsidR="008F0B3B" w:rsidRPr="00B47AA4">
        <w:rPr>
          <w:bCs/>
          <w:iCs/>
        </w:rPr>
        <w:t>6</w:t>
      </w:r>
      <w:proofErr w:type="gramEnd"/>
      <w:r w:rsidR="008F0B3B" w:rsidRPr="00B47AA4">
        <w:rPr>
          <w:bCs/>
          <w:iCs/>
        </w:rPr>
        <w:t>)</w:t>
      </w:r>
    </w:p>
    <w:p w:rsidR="00F12367" w:rsidRDefault="00F33A5B" w:rsidP="00F123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b/>
          <w:i/>
          <w:iCs/>
          <w:lang w:eastAsia="ru-RU"/>
        </w:rPr>
        <w:t>Статья 37</w:t>
      </w:r>
      <w:r w:rsidR="00F12367" w:rsidRPr="00571160">
        <w:rPr>
          <w:b/>
          <w:i/>
          <w:iCs/>
          <w:lang w:eastAsia="ru-RU"/>
        </w:rPr>
        <w:t>.</w:t>
      </w:r>
      <w:r w:rsidR="00F12367" w:rsidRPr="00571160">
        <w:rPr>
          <w:lang w:eastAsia="ru-RU"/>
        </w:rPr>
        <w:t xml:space="preserve"> Ограничения использования земельных участков и объектов капитального </w:t>
      </w:r>
      <w:r w:rsidR="00F12367">
        <w:rPr>
          <w:lang w:eastAsia="ru-RU"/>
        </w:rPr>
        <w:t>строительства на территории</w:t>
      </w:r>
      <w:r w:rsidR="00F12367" w:rsidRPr="00571160">
        <w:rPr>
          <w:color w:val="000000"/>
          <w:shd w:val="clear" w:color="auto" w:fill="FFFFFF"/>
        </w:rPr>
        <w:t xml:space="preserve"> </w:t>
      </w:r>
      <w:r w:rsidR="00F12367">
        <w:rPr>
          <w:color w:val="000000"/>
          <w:shd w:val="clear" w:color="auto" w:fill="FFFFFF"/>
        </w:rPr>
        <w:t>охранной зоны</w:t>
      </w:r>
      <w:r w:rsidR="00F12367" w:rsidRPr="009F449D">
        <w:rPr>
          <w:color w:val="000000"/>
          <w:shd w:val="clear" w:color="auto" w:fill="FFFFFF"/>
        </w:rPr>
        <w:t xml:space="preserve"> пунктов госуда</w:t>
      </w:r>
      <w:r w:rsidR="00FA31A9">
        <w:rPr>
          <w:color w:val="000000"/>
          <w:shd w:val="clear" w:color="auto" w:fill="FFFFFF"/>
        </w:rPr>
        <w:t>рственной геодезической сети (H7</w:t>
      </w:r>
      <w:r w:rsidR="00F12367" w:rsidRPr="009F449D">
        <w:rPr>
          <w:color w:val="000000"/>
          <w:shd w:val="clear" w:color="auto" w:fill="FFFFFF"/>
        </w:rPr>
        <w:t>)</w:t>
      </w:r>
    </w:p>
    <w:p w:rsidR="00F12367" w:rsidRDefault="00F33A5B" w:rsidP="00F123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i/>
          <w:iCs/>
          <w:lang w:eastAsia="ru-RU"/>
        </w:rPr>
        <w:t>Статья 38</w:t>
      </w:r>
      <w:r w:rsidR="00F12367" w:rsidRPr="00571160">
        <w:rPr>
          <w:b/>
          <w:i/>
          <w:iCs/>
          <w:lang w:eastAsia="ru-RU"/>
        </w:rPr>
        <w:t>.</w:t>
      </w:r>
      <w:r w:rsidR="00F12367" w:rsidRPr="00571160">
        <w:rPr>
          <w:lang w:eastAsia="ru-RU"/>
        </w:rPr>
        <w:t xml:space="preserve"> Ограничения использования земельных участков и объектов капитального строительства на территории </w:t>
      </w:r>
      <w:r w:rsidR="00F12367">
        <w:rPr>
          <w:lang w:eastAsia="ru-RU"/>
        </w:rPr>
        <w:t>защитной зоны</w:t>
      </w:r>
      <w:r w:rsidR="00F12367" w:rsidRPr="009F449D">
        <w:rPr>
          <w:lang w:eastAsia="ru-RU"/>
        </w:rPr>
        <w:t xml:space="preserve"> объекта культурного нас</w:t>
      </w:r>
      <w:r w:rsidR="00FA31A9">
        <w:rPr>
          <w:lang w:eastAsia="ru-RU"/>
        </w:rPr>
        <w:t>ледия регионального значения (H8</w:t>
      </w:r>
      <w:r w:rsidR="00F12367" w:rsidRPr="009F449D">
        <w:rPr>
          <w:lang w:eastAsia="ru-RU"/>
        </w:rPr>
        <w:t>)</w:t>
      </w:r>
    </w:p>
    <w:p w:rsidR="00F12367" w:rsidRDefault="00F12367" w:rsidP="00F123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12367" w:rsidRPr="00B47AA4" w:rsidRDefault="00F12367" w:rsidP="00E24E97">
      <w:pPr>
        <w:pStyle w:val="formattext0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hd w:val="clear" w:color="auto" w:fill="F8F9FA"/>
        </w:rPr>
      </w:pPr>
    </w:p>
    <w:p w:rsidR="008F0B3B" w:rsidRPr="00B47AA4" w:rsidRDefault="008F0B3B" w:rsidP="00413538">
      <w:p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</w:p>
    <w:p w:rsidR="00413538" w:rsidRPr="00B47AA4" w:rsidRDefault="00413538" w:rsidP="00413538">
      <w:p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lang w:eastAsia="ru-RU"/>
        </w:rPr>
        <w:t>Приложение 4. Сведения о границах территориальных зон</w:t>
      </w:r>
    </w:p>
    <w:p w:rsidR="001C4AD8" w:rsidRPr="00B47AA4" w:rsidRDefault="00C24179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C4AD8" w:rsidRPr="00B47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ЗЕМЛЕПОЛЬЗОВАНИЯ И </w:t>
      </w:r>
      <w:r w:rsidRPr="00B47AA4">
        <w:rPr>
          <w:rFonts w:ascii="Times New Roman" w:hAnsi="Times New Roman" w:cs="Times New Roman"/>
          <w:b/>
          <w:sz w:val="24"/>
          <w:szCs w:val="24"/>
        </w:rPr>
        <w:t xml:space="preserve">ЗАСТРОЙКИ </w:t>
      </w:r>
      <w:r w:rsidRPr="00B47AA4">
        <w:rPr>
          <w:rFonts w:ascii="Times New Roman" w:hAnsi="Times New Roman" w:cs="Times New Roman"/>
          <w:b/>
          <w:sz w:val="24"/>
          <w:szCs w:val="24"/>
        </w:rPr>
        <w:br/>
      </w:r>
      <w:r w:rsidR="001C4AD8" w:rsidRPr="00B47AA4">
        <w:rPr>
          <w:rFonts w:ascii="Times New Roman" w:hAnsi="Times New Roman" w:cs="Times New Roman"/>
          <w:b/>
          <w:sz w:val="24"/>
          <w:szCs w:val="24"/>
        </w:rPr>
        <w:t>Солодчин</w:t>
      </w:r>
      <w:r w:rsidR="008476E1" w:rsidRPr="00B47AA4">
        <w:rPr>
          <w:rFonts w:ascii="Times New Roman" w:hAnsi="Times New Roman" w:cs="Times New Roman"/>
          <w:b/>
          <w:sz w:val="24"/>
          <w:szCs w:val="24"/>
        </w:rPr>
        <w:t xml:space="preserve">ского сельского </w:t>
      </w:r>
      <w:r w:rsidRPr="00B47AA4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C24179" w:rsidRPr="00B47AA4" w:rsidRDefault="008476E1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sz w:val="24"/>
          <w:szCs w:val="24"/>
        </w:rPr>
        <w:t>Ольховс</w:t>
      </w:r>
      <w:r w:rsidR="001C4AD8" w:rsidRPr="00B47AA4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C24179" w:rsidRPr="00B47AA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24179" w:rsidRPr="00B47AA4" w:rsidRDefault="00C24179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24179" w:rsidRPr="00B47AA4" w:rsidRDefault="00C24179" w:rsidP="00932C23">
      <w:pPr>
        <w:ind w:right="15"/>
      </w:pPr>
    </w:p>
    <w:p w:rsidR="00C24179" w:rsidRPr="00B47AA4" w:rsidRDefault="00C24179" w:rsidP="001E1C3D">
      <w:pPr>
        <w:jc w:val="center"/>
      </w:pPr>
    </w:p>
    <w:p w:rsidR="001C4AD8" w:rsidRPr="00B47AA4" w:rsidRDefault="00C24179" w:rsidP="001C4A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t>Раздел 1. Порядок при</w:t>
      </w:r>
      <w:r w:rsidR="001C4AD8" w:rsidRPr="00B47AA4">
        <w:rPr>
          <w:rFonts w:ascii="Times New Roman" w:hAnsi="Times New Roman" w:cs="Times New Roman"/>
          <w:b/>
          <w:bCs/>
          <w:sz w:val="24"/>
          <w:szCs w:val="24"/>
        </w:rPr>
        <w:t>менения Правил землепользования</w:t>
      </w:r>
    </w:p>
    <w:p w:rsidR="00C24179" w:rsidRPr="00B47AA4" w:rsidRDefault="00C24179" w:rsidP="001C4A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t>и застройки и внесения в них изменений</w:t>
      </w:r>
    </w:p>
    <w:p w:rsidR="00C24179" w:rsidRPr="00B47AA4" w:rsidRDefault="00C24179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1C4AD8" w:rsidP="00C1162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="00C24179" w:rsidRPr="00B47AA4">
        <w:rPr>
          <w:rFonts w:ascii="Times New Roman" w:hAnsi="Times New Roman" w:cs="Times New Roman"/>
          <w:b/>
          <w:bCs/>
          <w:sz w:val="24"/>
          <w:szCs w:val="24"/>
        </w:rPr>
        <w:t>Положение о регулировании землепользования  и застройки органами местного самоуправления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1C4AD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1C4AD8" w:rsidRPr="00B47AA4" w:rsidRDefault="001C4AD8" w:rsidP="001C4AD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>1. </w:t>
      </w:r>
      <w:proofErr w:type="gramStart"/>
      <w:r w:rsidRPr="00B47AA4">
        <w:t xml:space="preserve">Правила землепользования и застройки Солодчинского сельского поселения Ольховского муниципального района Волгоградской области (далее – Правила, </w:t>
      </w:r>
      <w:proofErr w:type="spellStart"/>
      <w:r w:rsidRPr="00B47AA4">
        <w:t>Солодчинское</w:t>
      </w:r>
      <w:proofErr w:type="spellEnd"/>
      <w:r w:rsidRPr="00B47AA4">
        <w:t xml:space="preserve"> сельское поселение) являются муниципальным правовым актом Ольховского муниципального района, разработанным в соответствии </w:t>
      </w:r>
      <w:r w:rsidRPr="00B47AA4">
        <w:br/>
        <w:t xml:space="preserve">с Градостроительным </w:t>
      </w:r>
      <w:hyperlink r:id="rId7" w:history="1">
        <w:r w:rsidRPr="00B47AA4">
          <w:rPr>
            <w:rStyle w:val="a5"/>
            <w:color w:val="auto"/>
            <w:u w:val="none"/>
          </w:rPr>
          <w:t>кодексом</w:t>
        </w:r>
      </w:hyperlink>
      <w:r w:rsidRPr="00B47AA4">
        <w:t xml:space="preserve"> Российской Федерации (далее – </w:t>
      </w:r>
      <w:proofErr w:type="spellStart"/>
      <w:r w:rsidRPr="00B47AA4">
        <w:t>ГрК</w:t>
      </w:r>
      <w:proofErr w:type="spellEnd"/>
      <w:r w:rsidRPr="00B47AA4">
        <w:t xml:space="preserve"> РФ), Земельным </w:t>
      </w:r>
      <w:hyperlink r:id="rId8" w:history="1">
        <w:r w:rsidRPr="00B47AA4">
          <w:rPr>
            <w:rStyle w:val="a5"/>
            <w:color w:val="auto"/>
            <w:u w:val="none"/>
          </w:rPr>
          <w:t>кодексом</w:t>
        </w:r>
      </w:hyperlink>
      <w:r w:rsidRPr="00B47AA4">
        <w:t xml:space="preserve"> Российской Федерации, Федеральным </w:t>
      </w:r>
      <w:hyperlink r:id="rId9" w:history="1">
        <w:r w:rsidRPr="00B47AA4">
          <w:rPr>
            <w:rStyle w:val="a5"/>
            <w:color w:val="auto"/>
            <w:u w:val="none"/>
          </w:rPr>
          <w:t>законом</w:t>
        </w:r>
      </w:hyperlink>
      <w:r w:rsidRPr="00B47AA4">
        <w:t xml:space="preserve"> от 06.10.2003 № 131-ФЗ </w:t>
      </w:r>
      <w:r w:rsidRPr="00B47AA4">
        <w:br/>
        <w:t>"Об общих принципах организации местного самоуправления в Российской Федерации", иными законами и нормативными правовыми актами Российской</w:t>
      </w:r>
      <w:proofErr w:type="gramEnd"/>
      <w:r w:rsidRPr="00B47AA4">
        <w:t xml:space="preserve"> </w:t>
      </w:r>
      <w:proofErr w:type="gramStart"/>
      <w:r w:rsidRPr="00B47AA4">
        <w:t xml:space="preserve">Федерации, Волгоградской области, Уставом Ольховского муниципального района, </w:t>
      </w:r>
      <w:hyperlink r:id="rId10" w:history="1">
        <w:r w:rsidRPr="00B47AA4">
          <w:rPr>
            <w:rStyle w:val="a5"/>
            <w:color w:val="auto"/>
          </w:rPr>
          <w:t>Уставом</w:t>
        </w:r>
      </w:hyperlink>
      <w:r w:rsidRPr="00B47AA4">
        <w:t xml:space="preserve"> Солодчинского сельского поселения, Генеральным планом Солодчинского сельского поселения и иными муниципальными правовыми актами Ольховского муниципального района и Солодчинского сельского поселения с учетом положений иных актов и документов, определяющих основные направления социально-экономического и градостроительного развития Солодчинского сельского поселения, сохранения окружающей среды и объектов культурного наследия и рационального использования природных ресурсов.</w:t>
      </w:r>
      <w:proofErr w:type="gramEnd"/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 xml:space="preserve">Правила землепользования и застройки Солодчинского сельского поселения являются документом градостроительного зонирования, который утверждается нормативным правовым актом Ольховской районной Думы Волгоградской области, </w:t>
      </w:r>
      <w:r w:rsidRPr="00B47AA4">
        <w:br/>
        <w:t>которым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  <w:r w:rsidRPr="00B47AA4">
        <w:t xml:space="preserve">2. Предметом регулирования Правил является </w:t>
      </w:r>
      <w:r w:rsidRPr="00B47AA4">
        <w:rPr>
          <w:bCs/>
        </w:rPr>
        <w:t xml:space="preserve">зонирование территории </w:t>
      </w:r>
      <w:r w:rsidRPr="00B47AA4">
        <w:t xml:space="preserve">поселения </w:t>
      </w:r>
      <w:r w:rsidRPr="00B47AA4">
        <w:rPr>
          <w:bCs/>
        </w:rPr>
        <w:t>в целях определения территориальных зон и установления градостроительных регламентов.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>3. Правила разработаны в целях: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>1) создания условий для устойчивого развития территории Солодчинского сельского поселения, сохранения окружающей среды и объектов культурного наследия;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 xml:space="preserve">2) создания условий для планировки территории </w:t>
      </w:r>
      <w:r w:rsidR="009B24DD" w:rsidRPr="00B47AA4">
        <w:t>Солодчин</w:t>
      </w:r>
      <w:r w:rsidRPr="00B47AA4">
        <w:t>ского сельского поселения;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>4. </w:t>
      </w:r>
      <w:proofErr w:type="gramStart"/>
      <w:r w:rsidRPr="00B47AA4"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</w:t>
      </w:r>
      <w:r w:rsidRPr="00B47AA4">
        <w:lastRenderedPageBreak/>
        <w:t>разрешении споров по вопросам землепользовани</w:t>
      </w:r>
      <w:r w:rsidR="009B24DD" w:rsidRPr="00B47AA4">
        <w:t>я и застройки территории Солодчин</w:t>
      </w:r>
      <w:r w:rsidRPr="00B47AA4">
        <w:t>ского сельского поселения;</w:t>
      </w:r>
      <w:proofErr w:type="gramEnd"/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 xml:space="preserve">5. Принятые до введения в действие </w:t>
      </w:r>
      <w:proofErr w:type="gramStart"/>
      <w:r w:rsidRPr="00B47AA4">
        <w:t>Правил</w:t>
      </w:r>
      <w:proofErr w:type="gramEnd"/>
      <w:r w:rsidRPr="00B47AA4"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1C4AD8" w:rsidRPr="00B47AA4" w:rsidRDefault="001C4AD8" w:rsidP="001C4AD8">
      <w:pPr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  <w:r w:rsidRPr="00B47AA4">
        <w:t xml:space="preserve">6. За нарушение Правил </w:t>
      </w:r>
      <w:r w:rsidRPr="00B47AA4">
        <w:rPr>
          <w:bCs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A70A70" w:rsidRPr="00B47AA4" w:rsidRDefault="00A70A70" w:rsidP="009B24D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B24DD" w:rsidRPr="00B47AA4" w:rsidRDefault="00C24179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B47AA4">
        <w:rPr>
          <w:b/>
          <w:bCs/>
          <w:i/>
          <w:iCs/>
        </w:rPr>
        <w:t>Статья 2. Содержание и порядок применения Правил</w:t>
      </w:r>
      <w:r w:rsidR="009B24DD" w:rsidRPr="00B47AA4">
        <w:rPr>
          <w:b/>
          <w:bCs/>
          <w:i/>
          <w:iCs/>
        </w:rPr>
        <w:t xml:space="preserve"> землепользования и застройки</w:t>
      </w:r>
    </w:p>
    <w:p w:rsidR="009B24DD" w:rsidRPr="00B47AA4" w:rsidRDefault="009B24D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1. Правила включают в себя: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1)</w:t>
      </w:r>
      <w:r w:rsidRPr="00B47AA4">
        <w:t> </w:t>
      </w:r>
      <w:r w:rsidRPr="00B47AA4">
        <w:rPr>
          <w:lang w:eastAsia="ru-RU"/>
        </w:rPr>
        <w:t>порядок их применения и внесения изменений в указанные правила;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2) карту градостроительного зонирования;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3) градостроительные регламенты.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Ольховского муниципального района также вправе подготовить текстовое описание местоположения границ территориальных зон.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1" w:history="1">
        <w:r w:rsidRPr="00B47AA4">
          <w:rPr>
            <w:rStyle w:val="a5"/>
            <w:color w:val="auto"/>
            <w:u w:val="none"/>
            <w:lang w:eastAsia="ru-RU"/>
          </w:rPr>
          <w:t>требования</w:t>
        </w:r>
      </w:hyperlink>
      <w:r w:rsidRPr="00B47AA4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2" w:history="1">
        <w:r w:rsidRPr="00B47AA4">
          <w:rPr>
            <w:rStyle w:val="a5"/>
            <w:color w:val="auto"/>
            <w:u w:val="none"/>
            <w:lang w:eastAsia="ru-RU"/>
          </w:rPr>
          <w:t>формату</w:t>
        </w:r>
      </w:hyperlink>
      <w:r w:rsidRPr="00B47AA4">
        <w:rPr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B47AA4">
        <w:rPr>
          <w:iCs/>
          <w:lang w:eastAsia="ru-RU"/>
        </w:rPr>
        <w:t>уполномоченным Правительством Российской Федерации.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2) 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4) о проведении общественных обсуждений или публичных слушаний по вопросам землепользования и застройки;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5) о внесении изменений в правила землепользования и застройки;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6) о регулировании иных вопросов землепользования и застройки.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lastRenderedPageBreak/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</w:t>
      </w:r>
      <w:r w:rsidRPr="00B47AA4">
        <w:rPr>
          <w:lang w:eastAsia="ru-RU"/>
        </w:rPr>
        <w:br/>
        <w:t xml:space="preserve">и условно разрешенным видам использования и осуществляемых совместно с ними </w:t>
      </w:r>
      <w:r w:rsidRPr="00B47AA4">
        <w:rPr>
          <w:lang w:eastAsia="ru-RU"/>
        </w:rPr>
        <w:br/>
        <w:t>на территории одного земельного участка.</w:t>
      </w:r>
    </w:p>
    <w:p w:rsidR="009B24DD" w:rsidRPr="00B47AA4" w:rsidRDefault="009B24D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  <w:r w:rsidR="009B24DD" w:rsidRPr="00B47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B24DD"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землепользования и застройки</w:t>
      </w:r>
    </w:p>
    <w:p w:rsidR="009B24DD" w:rsidRPr="00B47AA4" w:rsidRDefault="009B24D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B24DD" w:rsidRPr="00B47AA4" w:rsidRDefault="009B24DD" w:rsidP="009B24DD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AA4">
        <w:rPr>
          <w:rFonts w:ascii="Times New Roman" w:hAnsi="Times New Roman" w:cs="Times New Roman"/>
          <w:bCs/>
          <w:iCs/>
          <w:sz w:val="24"/>
          <w:szCs w:val="24"/>
        </w:rPr>
        <w:t>1. Правила являются открытыми и общедоступными.</w:t>
      </w:r>
    </w:p>
    <w:p w:rsidR="009B24DD" w:rsidRPr="00B47AA4" w:rsidRDefault="009B24DD" w:rsidP="009B24DD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AA4">
        <w:rPr>
          <w:rFonts w:ascii="Times New Roman" w:hAnsi="Times New Roman" w:cs="Times New Roman"/>
          <w:bCs/>
          <w:iCs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47AA4">
        <w:rPr>
          <w:rFonts w:ascii="Times New Roman" w:hAnsi="Times New Roman" w:cs="Times New Roman"/>
          <w:bCs/>
          <w:iCs/>
          <w:sz w:val="24"/>
          <w:szCs w:val="24"/>
        </w:rPr>
        <w:br/>
        <w:t>и должностных лиц обеспечивается путем:</w:t>
      </w:r>
    </w:p>
    <w:p w:rsidR="009B24DD" w:rsidRPr="00B47AA4" w:rsidRDefault="009B24DD" w:rsidP="009B24DD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AA4">
        <w:rPr>
          <w:rFonts w:ascii="Times New Roman" w:hAnsi="Times New Roman" w:cs="Times New Roman"/>
          <w:bCs/>
          <w:iCs/>
          <w:sz w:val="24"/>
          <w:szCs w:val="24"/>
        </w:rPr>
        <w:t>- размещения Правил на официальном сайте администрации Ольховского муниципального района в сети "Интернет";</w:t>
      </w:r>
    </w:p>
    <w:p w:rsidR="00A5392A" w:rsidRPr="00571160" w:rsidRDefault="00A5392A" w:rsidP="00A5392A">
      <w:pPr>
        <w:spacing w:line="232" w:lineRule="auto"/>
        <w:ind w:firstLine="540"/>
        <w:jc w:val="both"/>
        <w:rPr>
          <w:spacing w:val="-4"/>
        </w:rPr>
      </w:pPr>
      <w:r>
        <w:rPr>
          <w:lang w:eastAsia="ru-RU"/>
        </w:rPr>
        <w:t xml:space="preserve">   </w:t>
      </w:r>
      <w:r w:rsidRPr="00571160">
        <w:rPr>
          <w:lang w:eastAsia="ru-RU"/>
        </w:rPr>
        <w:t xml:space="preserve">- размещения </w:t>
      </w:r>
      <w:r w:rsidRPr="00571160">
        <w:t xml:space="preserve">в </w:t>
      </w:r>
      <w:r w:rsidRPr="00571160">
        <w:rPr>
          <w:spacing w:val="-4"/>
        </w:rPr>
        <w:t>федеральной государственной информационной системе территориального планирования, в государственных информационных системах обеспечения градостроительной деятельности;</w:t>
      </w:r>
    </w:p>
    <w:p w:rsidR="009B24DD" w:rsidRPr="00B47AA4" w:rsidRDefault="009B24DD" w:rsidP="009B24DD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AA4">
        <w:rPr>
          <w:rFonts w:ascii="Times New Roman" w:hAnsi="Times New Roman" w:cs="Times New Roman"/>
          <w:bCs/>
          <w:iCs/>
          <w:sz w:val="24"/>
          <w:szCs w:val="24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C24179" w:rsidRPr="00B47AA4" w:rsidRDefault="009B24DD" w:rsidP="009B24DD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AA4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</w:t>
      </w:r>
      <w:r w:rsidR="003A09F4" w:rsidRPr="00B47AA4">
        <w:rPr>
          <w:rFonts w:ascii="Times New Roman" w:hAnsi="Times New Roman" w:cs="Times New Roman"/>
          <w:bCs/>
          <w:iCs/>
          <w:sz w:val="24"/>
          <w:szCs w:val="24"/>
        </w:rPr>
        <w:t>Солодчин</w:t>
      </w:r>
      <w:r w:rsidRPr="00B47AA4">
        <w:rPr>
          <w:rFonts w:ascii="Times New Roman" w:hAnsi="Times New Roman" w:cs="Times New Roman"/>
          <w:bCs/>
          <w:iCs/>
          <w:sz w:val="24"/>
          <w:szCs w:val="24"/>
        </w:rPr>
        <w:t xml:space="preserve">ского сельского поселения имеет право участвовать </w:t>
      </w:r>
      <w:r w:rsidRPr="00B47AA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в принятии решений по вопросам землепользования и застройки в соответствии </w:t>
      </w:r>
      <w:r w:rsidRPr="00B47AA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с федеральным законодательством, законодательством Волгоградской области </w:t>
      </w:r>
      <w:r w:rsidRPr="00B47AA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и муниципальными правовыми актами Ольховского муниципального района </w:t>
      </w:r>
      <w:r w:rsidRPr="00B47AA4">
        <w:rPr>
          <w:rFonts w:ascii="Times New Roman" w:hAnsi="Times New Roman" w:cs="Times New Roman"/>
          <w:bCs/>
          <w:iCs/>
          <w:sz w:val="24"/>
          <w:szCs w:val="24"/>
        </w:rPr>
        <w:br/>
        <w:t>и Солодчинского сельского поселения.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  <w:r w:rsidR="009B24DD"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землепользования и застройки</w:t>
      </w:r>
    </w:p>
    <w:p w:rsidR="009F7F24" w:rsidRPr="00B47AA4" w:rsidRDefault="009F7F24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B24DD" w:rsidRPr="00B47AA4" w:rsidRDefault="009B24DD" w:rsidP="009B2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B47AA4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9B24DD" w:rsidRPr="00B47AA4" w:rsidRDefault="009B24DD" w:rsidP="009B24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9B24DD" w:rsidRPr="00B47AA4" w:rsidRDefault="009B24DD" w:rsidP="009B24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24179" w:rsidRPr="00B47AA4" w:rsidRDefault="009B24DD" w:rsidP="009B2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4. 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C24179" w:rsidRPr="00B47AA4" w:rsidRDefault="00C24179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9B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Органами местного самоуправления поселения, осуществляющими регулирование отношений по вопросам землепользования и застройки, являются:</w:t>
      </w: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 xml:space="preserve">1)  Ольховская районная Дума, принимающая решение об утверждении Правил, </w:t>
      </w:r>
      <w:r w:rsidRPr="00B47AA4">
        <w:rPr>
          <w:rFonts w:ascii="Times New Roman" w:hAnsi="Times New Roman" w:cs="Times New Roman"/>
          <w:sz w:val="24"/>
          <w:szCs w:val="24"/>
        </w:rPr>
        <w:br/>
        <w:t>о внесении в них изменений;</w:t>
      </w: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2)  Администрация Ольховского муниципального района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9B24DD" w:rsidRPr="00B47AA4" w:rsidRDefault="009B24DD" w:rsidP="009B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9B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6. Комиссия по подготовке проекта правил землепользования и застройки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>1. Комиссия по подготовке проекта правил землепользования и застройки</w:t>
      </w:r>
      <w:r w:rsidRPr="00B47AA4">
        <w:br/>
        <w:t xml:space="preserve"> (далее - Комиссия) является постоянно действующим коллегиальным совещательным органом Администрации.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>Состав и порядок деятельности Комиссии утверждаются главой Администрации.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>Требования к составу и порядку деятельности Комиссии устанавливаются законом Волгоградской области, нормативным правовым актом Ольховского муниципального района.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>2. К полномочиям Комиссии относятся: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 xml:space="preserve">1) подготовка проекта Правил, в том числе внесение изменений в такие Правила, </w:t>
      </w:r>
      <w:r w:rsidRPr="00B47AA4">
        <w:br/>
        <w:t>а также внесение изменений в проект по результатам публичных слушаний;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>2) рассмотрение предложений заинтересованных лиц по подготовке проекта Правил, а также по внесению в них изменений;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 xml:space="preserve">3) подготовка заключения, в котором содержатся рекомендации о внесении </w:t>
      </w:r>
      <w:r w:rsidRPr="00B47AA4"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B47AA4">
        <w:br/>
        <w:t>в предоставлении такого разрешения с указанием причин принятого решения;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 xml:space="preserve">5) подготовка рекомендаций о предоставлении разрешения на отклонение </w:t>
      </w:r>
      <w:r w:rsidRPr="00B47AA4">
        <w:br/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Pr="00B47AA4">
        <w:br/>
        <w:t>с указанием причин принятого решения;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Ольховского муниципального района, настоящими Правилами;</w:t>
      </w:r>
    </w:p>
    <w:p w:rsidR="009B24DD" w:rsidRPr="00B47AA4" w:rsidRDefault="009B24DD" w:rsidP="009B24DD">
      <w:pPr>
        <w:suppressAutoHyphens w:val="0"/>
        <w:autoSpaceDE w:val="0"/>
        <w:autoSpaceDN w:val="0"/>
        <w:adjustRightInd w:val="0"/>
        <w:ind w:firstLine="567"/>
        <w:jc w:val="both"/>
      </w:pPr>
      <w:r w:rsidRPr="00B47AA4">
        <w:t xml:space="preserve">7) осуществление иных функций в соответствии с </w:t>
      </w:r>
      <w:proofErr w:type="spellStart"/>
      <w:r w:rsidRPr="00B47AA4">
        <w:t>ГрК</w:t>
      </w:r>
      <w:proofErr w:type="spellEnd"/>
      <w:r w:rsidRPr="00B47AA4">
        <w:t xml:space="preserve"> РФ и настоящими Правилами.</w:t>
      </w:r>
    </w:p>
    <w:p w:rsidR="00C24179" w:rsidRPr="00B47AA4" w:rsidRDefault="00C24179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79" w:rsidRPr="00B47AA4" w:rsidRDefault="00C24179" w:rsidP="009B24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t>Глава 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C24179" w:rsidRPr="00B47AA4" w:rsidRDefault="00C24179" w:rsidP="009B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D" w:rsidRPr="00B47AA4" w:rsidRDefault="009B24DD" w:rsidP="009B2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lastRenderedPageBreak/>
        <w:t xml:space="preserve">1. Для каждой из установленных Правилами территориальных зон </w:t>
      </w:r>
      <w:r w:rsidR="003A09F4" w:rsidRPr="00B47AA4">
        <w:rPr>
          <w:rFonts w:ascii="Times New Roman" w:hAnsi="Times New Roman" w:cs="Times New Roman"/>
          <w:sz w:val="24"/>
          <w:szCs w:val="24"/>
        </w:rPr>
        <w:t>Солодчин</w:t>
      </w:r>
      <w:r w:rsidRPr="00B47AA4">
        <w:rPr>
          <w:rFonts w:ascii="Times New Roman" w:hAnsi="Times New Roman" w:cs="Times New Roman"/>
          <w:sz w:val="24"/>
          <w:szCs w:val="24"/>
        </w:rPr>
        <w:t>ского сельского поселения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9B24DD" w:rsidRPr="00B47AA4" w:rsidRDefault="009B24DD" w:rsidP="009B2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9B24DD" w:rsidRPr="00B47AA4" w:rsidRDefault="009B24DD" w:rsidP="009B2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9B24DD" w:rsidRPr="00B47AA4" w:rsidRDefault="009B24DD" w:rsidP="009B2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Pr="00B47AA4">
        <w:rPr>
          <w:rFonts w:ascii="Times New Roman" w:hAnsi="Times New Roman" w:cs="Times New Roman"/>
          <w:sz w:val="24"/>
          <w:szCs w:val="24"/>
        </w:rPr>
        <w:br/>
        <w:t xml:space="preserve">в качестве </w:t>
      </w:r>
      <w:proofErr w:type="gramStart"/>
      <w:r w:rsidRPr="00B47AA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B47AA4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использования, и условно разрешенным видам использования и осуществляемые совместно с ними.</w:t>
      </w:r>
    </w:p>
    <w:p w:rsidR="009B24DD" w:rsidRPr="00B47AA4" w:rsidRDefault="009B24DD" w:rsidP="009B2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Pr="00B47AA4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9B24DD" w:rsidRPr="00B47AA4" w:rsidRDefault="009B24DD" w:rsidP="009B2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 xml:space="preserve"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Pr="00B47AA4">
        <w:rPr>
          <w:rFonts w:ascii="Times New Roman" w:hAnsi="Times New Roman" w:cs="Times New Roman"/>
          <w:sz w:val="24"/>
          <w:szCs w:val="24"/>
        </w:rPr>
        <w:br/>
        <w:t xml:space="preserve">и муниципальных учреждений, государственных и муниципальных унитарных предприятий, выбираются самостоятельно без дополнительных разрешений </w:t>
      </w:r>
      <w:r w:rsidRPr="00B47AA4">
        <w:rPr>
          <w:rFonts w:ascii="Times New Roman" w:hAnsi="Times New Roman" w:cs="Times New Roman"/>
          <w:sz w:val="24"/>
          <w:szCs w:val="24"/>
        </w:rPr>
        <w:br/>
        <w:t>и согласования.</w:t>
      </w:r>
    </w:p>
    <w:p w:rsidR="00EA2EF4" w:rsidRPr="00B47AA4" w:rsidRDefault="00EA2EF4" w:rsidP="00EA2EF4">
      <w:pPr>
        <w:suppressAutoHyphens w:val="0"/>
        <w:ind w:firstLine="540"/>
        <w:jc w:val="both"/>
        <w:rPr>
          <w:lang w:eastAsia="ru-RU"/>
        </w:rPr>
      </w:pPr>
      <w:r w:rsidRPr="00B47AA4">
        <w:rPr>
          <w:lang w:eastAsia="ru-RU"/>
        </w:rPr>
        <w:t>4. 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9B24DD" w:rsidRPr="00B47AA4" w:rsidRDefault="00EA2EF4" w:rsidP="009B2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5</w:t>
      </w:r>
      <w:r w:rsidR="009B24DD" w:rsidRPr="00B47AA4">
        <w:rPr>
          <w:rFonts w:ascii="Times New Roman" w:hAnsi="Times New Roman" w:cs="Times New Roman"/>
          <w:sz w:val="24"/>
          <w:szCs w:val="24"/>
        </w:rPr>
        <w:t>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B24DD" w:rsidRPr="00B47AA4" w:rsidRDefault="00EA2EF4" w:rsidP="009B2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6</w:t>
      </w:r>
      <w:r w:rsidR="009B24DD" w:rsidRPr="00B47AA4">
        <w:rPr>
          <w:rFonts w:ascii="Times New Roman" w:hAnsi="Times New Roman" w:cs="Times New Roman"/>
          <w:sz w:val="24"/>
          <w:szCs w:val="24"/>
        </w:rPr>
        <w:t>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9B24DD" w:rsidRPr="00B47AA4" w:rsidRDefault="00EA2EF4" w:rsidP="009B2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7</w:t>
      </w:r>
      <w:r w:rsidR="009B24DD" w:rsidRPr="00B47AA4">
        <w:rPr>
          <w:rFonts w:ascii="Times New Roman" w:hAnsi="Times New Roman" w:cs="Times New Roman"/>
          <w:sz w:val="24"/>
          <w:szCs w:val="24"/>
        </w:rPr>
        <w:t>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C24179" w:rsidRPr="00B47AA4" w:rsidRDefault="00C24179" w:rsidP="009B24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9B24D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C24179" w:rsidRPr="00B47AA4" w:rsidRDefault="00C24179" w:rsidP="009B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B47AA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7AA4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lastRenderedPageBreak/>
        <w:t>3. </w:t>
      </w:r>
      <w:proofErr w:type="gramStart"/>
      <w:r w:rsidRPr="00B47AA4">
        <w:rPr>
          <w:rFonts w:ascii="Times New Roman" w:hAnsi="Times New Roman" w:cs="Times New Roman"/>
          <w:sz w:val="24"/>
          <w:szCs w:val="24"/>
        </w:rPr>
        <w:t xml:space="preserve">В случае если условно разрешенный вид использования включен </w:t>
      </w:r>
      <w:r w:rsidRPr="00B47AA4">
        <w:rPr>
          <w:rFonts w:ascii="Times New Roman" w:hAnsi="Times New Roman" w:cs="Times New Roman"/>
          <w:sz w:val="24"/>
          <w:szCs w:val="24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</w:t>
      </w:r>
      <w:proofErr w:type="gramEnd"/>
      <w:r w:rsidRPr="00B47AA4">
        <w:rPr>
          <w:rFonts w:ascii="Times New Roman" w:hAnsi="Times New Roman" w:cs="Times New Roman"/>
          <w:sz w:val="24"/>
          <w:szCs w:val="24"/>
        </w:rPr>
        <w:t xml:space="preserve"> или публичных слушаний.</w:t>
      </w: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B47AA4">
        <w:rPr>
          <w:rFonts w:ascii="Times New Roman" w:hAnsi="Times New Roman" w:cs="Times New Roman"/>
          <w:bCs/>
          <w:sz w:val="24"/>
          <w:szCs w:val="24"/>
        </w:rPr>
        <w:t>Со дня поступления в Администрацию</w:t>
      </w:r>
      <w:r w:rsidRPr="00B47AA4">
        <w:rPr>
          <w:rFonts w:ascii="Times New Roman" w:hAnsi="Times New Roman" w:cs="Times New Roman"/>
          <w:sz w:val="24"/>
          <w:szCs w:val="24"/>
        </w:rPr>
        <w:t xml:space="preserve"> у</w:t>
      </w:r>
      <w:r w:rsidRPr="00B47AA4">
        <w:rPr>
          <w:rFonts w:ascii="Times New Roman" w:hAnsi="Times New Roman" w:cs="Times New Roman"/>
          <w:bCs/>
          <w:sz w:val="24"/>
          <w:szCs w:val="24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B47AA4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B47AA4">
        <w:rPr>
          <w:rFonts w:ascii="Times New Roman" w:hAnsi="Times New Roman" w:cs="Times New Roman"/>
          <w:bCs/>
          <w:sz w:val="24"/>
          <w:szCs w:val="24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</w:t>
      </w:r>
      <w:proofErr w:type="gramEnd"/>
      <w:r w:rsidRPr="00B47AA4">
        <w:rPr>
          <w:rFonts w:ascii="Times New Roman" w:hAnsi="Times New Roman" w:cs="Times New Roman"/>
          <w:bCs/>
          <w:sz w:val="24"/>
          <w:szCs w:val="24"/>
        </w:rPr>
        <w:t xml:space="preserve"> соответствие с установленными требованиями, за исключением случаев, если по результатам рассмотрения данного уведомления Администрацией</w:t>
      </w:r>
      <w:r w:rsidRPr="00B47AA4">
        <w:rPr>
          <w:rFonts w:ascii="Times New Roman" w:hAnsi="Times New Roman" w:cs="Times New Roman"/>
          <w:sz w:val="24"/>
          <w:szCs w:val="24"/>
        </w:rPr>
        <w:t xml:space="preserve"> </w:t>
      </w:r>
      <w:r w:rsidRPr="00B47AA4">
        <w:rPr>
          <w:rFonts w:ascii="Times New Roman" w:hAnsi="Times New Roman" w:cs="Times New Roman"/>
          <w:sz w:val="24"/>
          <w:szCs w:val="24"/>
        </w:rPr>
        <w:br/>
      </w:r>
      <w:r w:rsidRPr="00B47AA4">
        <w:rPr>
          <w:rFonts w:ascii="Times New Roman" w:hAnsi="Times New Roman" w:cs="Times New Roman"/>
          <w:bCs/>
          <w:sz w:val="24"/>
          <w:szCs w:val="24"/>
        </w:rPr>
        <w:t xml:space="preserve">в исполнительный орган государственной власти, должностному лицу, </w:t>
      </w:r>
      <w:r w:rsidRPr="00B47AA4">
        <w:rPr>
          <w:rFonts w:ascii="Times New Roman" w:hAnsi="Times New Roman" w:cs="Times New Roman"/>
          <w:bCs/>
          <w:sz w:val="24"/>
          <w:szCs w:val="24"/>
        </w:rPr>
        <w:br/>
        <w:t xml:space="preserve">в государственное учреждение или орган местного самоуправления, которые указаны </w:t>
      </w:r>
      <w:r w:rsidRPr="00B47AA4">
        <w:rPr>
          <w:rFonts w:ascii="Times New Roman" w:hAnsi="Times New Roman" w:cs="Times New Roman"/>
          <w:bCs/>
          <w:sz w:val="24"/>
          <w:szCs w:val="24"/>
        </w:rPr>
        <w:br/>
        <w:t xml:space="preserve">в части 2 статьи 55.32 </w:t>
      </w:r>
      <w:proofErr w:type="spellStart"/>
      <w:r w:rsidRPr="00B47AA4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B47AA4">
        <w:rPr>
          <w:rFonts w:ascii="Times New Roman" w:hAnsi="Times New Roman" w:cs="Times New Roman"/>
          <w:bCs/>
          <w:sz w:val="24"/>
          <w:szCs w:val="24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</w:t>
      </w:r>
      <w:proofErr w:type="gramStart"/>
      <w:r w:rsidRPr="00B47AA4">
        <w:rPr>
          <w:rFonts w:ascii="Times New Roman" w:hAnsi="Times New Roman" w:cs="Times New Roman"/>
          <w:bCs/>
          <w:sz w:val="24"/>
          <w:szCs w:val="24"/>
        </w:rPr>
        <w:t>усматривается</w:t>
      </w:r>
      <w:proofErr w:type="gramEnd"/>
      <w:r w:rsidRPr="00B47AA4">
        <w:rPr>
          <w:rFonts w:ascii="Times New Roman" w:hAnsi="Times New Roman" w:cs="Times New Roman"/>
          <w:bCs/>
          <w:sz w:val="24"/>
          <w:szCs w:val="24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4179" w:rsidRPr="00B47AA4" w:rsidRDefault="00C24179" w:rsidP="009B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24179" w:rsidRPr="00B47AA4" w:rsidRDefault="00C24179" w:rsidP="009B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 xml:space="preserve">1.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47AA4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47AA4">
        <w:rPr>
          <w:rFonts w:ascii="Times New Roman" w:hAnsi="Times New Roman" w:cs="Times New Roman"/>
          <w:sz w:val="24"/>
          <w:szCs w:val="24"/>
        </w:rPr>
        <w:t>.</w:t>
      </w: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2. 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</w:t>
      </w:r>
      <w:r w:rsidRPr="00B47AA4">
        <w:rPr>
          <w:rFonts w:ascii="Times New Roman" w:hAnsi="Times New Roman" w:cs="Times New Roman"/>
          <w:sz w:val="24"/>
          <w:szCs w:val="24"/>
        </w:rPr>
        <w:br/>
        <w:t>чем на десять процентов.</w:t>
      </w: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 xml:space="preserve">3. Предоставление разрешения на отклонение от предельных параметров </w:t>
      </w:r>
      <w:r w:rsidRPr="00B47AA4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47AA4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B47AA4">
        <w:rPr>
          <w:rFonts w:ascii="Times New Roman" w:hAnsi="Times New Roman" w:cs="Times New Roman"/>
          <w:sz w:val="24"/>
          <w:szCs w:val="24"/>
        </w:rPr>
        <w:t>Гр</w:t>
      </w:r>
      <w:r w:rsidR="00B005EF" w:rsidRPr="00B47AA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47AA4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4.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A44046" w:rsidRPr="00B47AA4" w:rsidRDefault="00A44046" w:rsidP="00A44046">
      <w:pPr>
        <w:ind w:firstLine="540"/>
        <w:jc w:val="both"/>
        <w:rPr>
          <w:lang w:eastAsia="ru-RU"/>
        </w:rPr>
      </w:pPr>
      <w:r w:rsidRPr="00B47AA4">
        <w:rPr>
          <w:lang w:eastAsia="ru-RU"/>
        </w:rPr>
        <w:t xml:space="preserve">5. Проект решения о предоставлении разрешения на отклонение от предельных параметров разрешенного строительства </w:t>
      </w:r>
      <w:r w:rsidRPr="00B47AA4">
        <w:t xml:space="preserve">подготавливается в течение пятнадцати рабочих дней со дня поступления заявления о предоставлении такого разрешения и </w:t>
      </w:r>
      <w:r w:rsidRPr="00B47AA4">
        <w:rPr>
          <w:lang w:eastAsia="ru-RU"/>
        </w:rPr>
        <w:t xml:space="preserve">подлежит рассмотрению на общественных обсуждениях или публичных слушаниях, за исключением случая, указанного в части 1.1 статьи 40 </w:t>
      </w:r>
      <w:proofErr w:type="spellStart"/>
      <w:r w:rsidRPr="00B47AA4">
        <w:rPr>
          <w:lang w:eastAsia="ru-RU"/>
        </w:rPr>
        <w:t>ГрК</w:t>
      </w:r>
      <w:proofErr w:type="spellEnd"/>
      <w:r w:rsidRPr="00B47AA4">
        <w:rPr>
          <w:lang w:eastAsia="ru-RU"/>
        </w:rPr>
        <w:t xml:space="preserve"> РФ, части 2 настоящей статьи. </w:t>
      </w:r>
    </w:p>
    <w:p w:rsidR="009B24DD" w:rsidRPr="00B47AA4" w:rsidRDefault="009B24DD" w:rsidP="009B2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lastRenderedPageBreak/>
        <w:t>6. </w:t>
      </w:r>
      <w:proofErr w:type="gramStart"/>
      <w:r w:rsidRPr="00B47AA4">
        <w:rPr>
          <w:rFonts w:ascii="Times New Roman" w:hAnsi="Times New Roman" w:cs="Times New Roman"/>
          <w:sz w:val="24"/>
          <w:szCs w:val="24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</w:t>
      </w:r>
      <w:r w:rsidR="00B005EF" w:rsidRPr="00B47AA4">
        <w:rPr>
          <w:rFonts w:ascii="Times New Roman" w:hAnsi="Times New Roman" w:cs="Times New Roman"/>
          <w:sz w:val="24"/>
          <w:szCs w:val="24"/>
        </w:rPr>
        <w:t xml:space="preserve">анных в части 2 статьи 55.32 </w:t>
      </w:r>
      <w:proofErr w:type="spellStart"/>
      <w:r w:rsidR="00B005EF" w:rsidRPr="00B47AA4">
        <w:rPr>
          <w:rFonts w:ascii="Times New Roman" w:hAnsi="Times New Roman" w:cs="Times New Roman"/>
          <w:sz w:val="24"/>
          <w:szCs w:val="24"/>
        </w:rPr>
        <w:t>Гр</w:t>
      </w:r>
      <w:r w:rsidRPr="00B47AA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47AA4">
        <w:rPr>
          <w:rFonts w:ascii="Times New Roman" w:hAnsi="Times New Roman" w:cs="Times New Roman"/>
          <w:sz w:val="24"/>
          <w:szCs w:val="24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</w:t>
      </w:r>
      <w:proofErr w:type="gramEnd"/>
      <w:r w:rsidRPr="00B47AA4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B47AA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7AA4">
        <w:rPr>
          <w:rFonts w:ascii="Times New Roman" w:hAnsi="Times New Roman" w:cs="Times New Roman"/>
          <w:sz w:val="24"/>
          <w:szCs w:val="24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</w:t>
      </w:r>
      <w:proofErr w:type="gramStart"/>
      <w:r w:rsidRPr="00B47AA4">
        <w:rPr>
          <w:rFonts w:ascii="Times New Roman" w:hAnsi="Times New Roman" w:cs="Times New Roman"/>
          <w:sz w:val="24"/>
          <w:szCs w:val="24"/>
        </w:rPr>
        <w:t>усматривается</w:t>
      </w:r>
      <w:proofErr w:type="gramEnd"/>
      <w:r w:rsidRPr="00B47AA4">
        <w:rPr>
          <w:rFonts w:ascii="Times New Roman" w:hAnsi="Times New Roman" w:cs="Times New Roman"/>
          <w:sz w:val="24"/>
          <w:szCs w:val="24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A557D" w:rsidRPr="00B47AA4" w:rsidRDefault="004A557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79" w:rsidRPr="00B47AA4" w:rsidRDefault="00C24179" w:rsidP="004A55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  <w:r w:rsidR="004A557D" w:rsidRPr="00B47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AA4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C24179" w:rsidRPr="00B47AA4" w:rsidRDefault="00C24179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10. </w:t>
      </w:r>
      <w:r w:rsidR="00F323B7"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</w:t>
      </w: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документации по планировке территории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662680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47AA4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B47AA4">
        <w:rPr>
          <w:rFonts w:ascii="Times New Roman" w:hAnsi="Times New Roman" w:cs="Times New Roman"/>
          <w:bCs/>
          <w:sz w:val="24"/>
          <w:szCs w:val="24"/>
        </w:rPr>
        <w:t>границ зон  планируемого размещения объектов капитального строительства</w:t>
      </w:r>
      <w:proofErr w:type="gramEnd"/>
      <w:r w:rsidRPr="00B47AA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24179" w:rsidRPr="00B47AA4" w:rsidRDefault="00C24179" w:rsidP="0066268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C24179" w:rsidRPr="00B47AA4" w:rsidRDefault="00C24179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2. Видами документации по планировке территории являются:</w:t>
      </w:r>
    </w:p>
    <w:p w:rsidR="00C24179" w:rsidRPr="00B47AA4" w:rsidRDefault="00C24179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>4. Порядок подготовки, согласования и утверждения документации по планировке территории</w:t>
      </w:r>
      <w:r w:rsidR="00EE01B4" w:rsidRPr="00B47AA4">
        <w:t>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</w:t>
      </w:r>
      <w:r w:rsidRPr="00B47AA4">
        <w:t xml:space="preserve"> устанавливается действующим градостроительным законодательством и нормативн</w:t>
      </w:r>
      <w:r w:rsidR="00402BFC" w:rsidRPr="00B47AA4">
        <w:t>ыми правовыми актами поселения</w:t>
      </w:r>
      <w:r w:rsidRPr="00B47AA4">
        <w:t>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>5. 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</w:pPr>
      <w:r w:rsidRPr="00B47AA4">
        <w:t>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47AA4">
        <w:t>7. </w:t>
      </w:r>
      <w:r w:rsidRPr="00B47AA4"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4A55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57D" w:rsidRPr="00B47AA4" w:rsidRDefault="00C24179" w:rsidP="004A557D">
      <w:pPr>
        <w:ind w:firstLine="567"/>
        <w:jc w:val="both"/>
        <w:rPr>
          <w:rFonts w:eastAsia="Calibri"/>
          <w:b/>
          <w:bCs/>
          <w:i/>
          <w:iCs/>
        </w:rPr>
      </w:pPr>
      <w:r w:rsidRPr="00B47AA4">
        <w:rPr>
          <w:b/>
          <w:bCs/>
          <w:i/>
          <w:iCs/>
        </w:rPr>
        <w:t xml:space="preserve">Статья 11. </w:t>
      </w:r>
      <w:r w:rsidR="004A557D" w:rsidRPr="00B47AA4">
        <w:rPr>
          <w:rFonts w:eastAsia="Calibri"/>
          <w:b/>
          <w:bCs/>
          <w:i/>
          <w:iCs/>
        </w:rPr>
        <w:t>Общие положения о порядке проведения общественных обсуждений или публичных слушаний</w:t>
      </w:r>
    </w:p>
    <w:p w:rsidR="004A557D" w:rsidRPr="00B47AA4" w:rsidRDefault="004A557D" w:rsidP="004A557D">
      <w:pPr>
        <w:ind w:firstLine="567"/>
        <w:jc w:val="both"/>
        <w:rPr>
          <w:rFonts w:eastAsia="Calibri"/>
          <w:b/>
          <w:bCs/>
          <w:i/>
          <w:iCs/>
        </w:rPr>
      </w:pP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2. </w:t>
      </w:r>
      <w:r w:rsidRPr="00B47AA4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Pr="00B47AA4">
        <w:rPr>
          <w:rFonts w:ascii="Times New Roman" w:hAnsi="Times New Roman" w:cs="Times New Roman"/>
          <w:sz w:val="24"/>
          <w:szCs w:val="24"/>
        </w:rPr>
        <w:t xml:space="preserve">случаев, предусмотренных </w:t>
      </w:r>
      <w:proofErr w:type="spellStart"/>
      <w:r w:rsidR="004A557D" w:rsidRPr="00B47AA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4A557D" w:rsidRPr="00B47AA4">
        <w:rPr>
          <w:rFonts w:ascii="Times New Roman" w:hAnsi="Times New Roman" w:cs="Times New Roman"/>
          <w:sz w:val="24"/>
          <w:szCs w:val="24"/>
        </w:rPr>
        <w:t xml:space="preserve"> РФ </w:t>
      </w:r>
      <w:r w:rsidRPr="00B47AA4">
        <w:rPr>
          <w:rFonts w:ascii="Times New Roman" w:hAnsi="Times New Roman" w:cs="Times New Roman"/>
          <w:sz w:val="24"/>
          <w:szCs w:val="24"/>
        </w:rPr>
        <w:t>и другими федеральными законами, обязательному рассмотрению на общественных обсуждениях или публичных слушаниях подлежат: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AA4">
        <w:rPr>
          <w:rFonts w:ascii="Times New Roman" w:hAnsi="Times New Roman" w:cs="Times New Roman"/>
          <w:sz w:val="24"/>
          <w:szCs w:val="24"/>
        </w:rPr>
        <w:t>1) </w:t>
      </w:r>
      <w:r w:rsidRPr="00B47AA4">
        <w:rPr>
          <w:rFonts w:ascii="Times New Roman" w:hAnsi="Times New Roman" w:cs="Times New Roman"/>
          <w:sz w:val="24"/>
          <w:szCs w:val="24"/>
          <w:lang w:eastAsia="ru-RU"/>
        </w:rPr>
        <w:t>проекты правил землепользования и застройки;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AA4">
        <w:rPr>
          <w:rFonts w:ascii="Times New Roman" w:hAnsi="Times New Roman" w:cs="Times New Roman"/>
          <w:sz w:val="24"/>
          <w:szCs w:val="24"/>
          <w:lang w:eastAsia="ru-RU"/>
        </w:rPr>
        <w:t>2) проекты планировки территории и проекты межевания территории;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AA4">
        <w:rPr>
          <w:rFonts w:ascii="Times New Roman" w:hAnsi="Times New Roman" w:cs="Times New Roman"/>
          <w:sz w:val="24"/>
          <w:szCs w:val="24"/>
          <w:lang w:eastAsia="ru-RU"/>
        </w:rPr>
        <w:t>3) проекты, предусматривающие внесение изменений в перечисленные выше документы;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AA4">
        <w:rPr>
          <w:rFonts w:ascii="Times New Roman" w:hAnsi="Times New Roman" w:cs="Times New Roman"/>
          <w:sz w:val="24"/>
          <w:szCs w:val="24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AA4">
        <w:rPr>
          <w:rFonts w:ascii="Times New Roman" w:hAnsi="Times New Roman" w:cs="Times New Roman"/>
          <w:sz w:val="24"/>
          <w:szCs w:val="24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</w:t>
      </w:r>
      <w:proofErr w:type="spellStart"/>
      <w:r w:rsidR="004A557D" w:rsidRPr="00B47AA4">
        <w:rPr>
          <w:rFonts w:ascii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="004A557D" w:rsidRPr="00B47AA4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Pr="00B47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0A70" w:rsidRPr="00B47AA4" w:rsidRDefault="00A70A70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4A557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47AA4">
        <w:rPr>
          <w:b/>
          <w:bCs/>
        </w:rPr>
        <w:t xml:space="preserve">Глава 5. Положение о внесении изменений в </w:t>
      </w:r>
      <w:r w:rsidRPr="00B47AA4">
        <w:rPr>
          <w:b/>
          <w:bCs/>
          <w:lang w:eastAsia="ru-RU"/>
        </w:rPr>
        <w:t xml:space="preserve">правила землепользования и </w:t>
      </w:r>
      <w:r w:rsidR="004A557D" w:rsidRPr="00B47AA4">
        <w:rPr>
          <w:b/>
          <w:bCs/>
          <w:lang w:eastAsia="ru-RU"/>
        </w:rPr>
        <w:t>з</w:t>
      </w:r>
      <w:r w:rsidRPr="00B47AA4">
        <w:rPr>
          <w:b/>
          <w:bCs/>
          <w:lang w:eastAsia="ru-RU"/>
        </w:rPr>
        <w:t>астройки</w:t>
      </w:r>
    </w:p>
    <w:p w:rsidR="00C24179" w:rsidRPr="00B47AA4" w:rsidRDefault="00C24179" w:rsidP="001E1C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79" w:rsidRPr="00B47AA4" w:rsidRDefault="00C24179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  <w:r w:rsidR="004A557D" w:rsidRPr="00B47AA4">
        <w:rPr>
          <w:rFonts w:ascii="Times New Roman" w:hAnsi="Times New Roman" w:cs="Times New Roman"/>
          <w:sz w:val="24"/>
          <w:szCs w:val="24"/>
        </w:rPr>
        <w:t xml:space="preserve"> </w:t>
      </w:r>
      <w:r w:rsidR="004A557D"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землепользования и застройки</w:t>
      </w:r>
    </w:p>
    <w:p w:rsidR="007D016F" w:rsidRPr="00B47AA4" w:rsidRDefault="007D016F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t>1. </w:t>
      </w:r>
      <w:r w:rsidRPr="00B47AA4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C24179" w:rsidRPr="00B47AA4" w:rsidRDefault="00C24179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AA4">
        <w:rPr>
          <w:rFonts w:ascii="Times New Roman" w:hAnsi="Times New Roman" w:cs="Times New Roman"/>
          <w:sz w:val="24"/>
          <w:szCs w:val="24"/>
        </w:rPr>
        <w:t>2. </w:t>
      </w:r>
      <w:r w:rsidRPr="00B47AA4">
        <w:rPr>
          <w:rFonts w:ascii="Times New Roman" w:hAnsi="Times New Roman" w:cs="Times New Roman"/>
          <w:sz w:val="24"/>
          <w:szCs w:val="24"/>
          <w:lang w:eastAsia="ru-RU"/>
        </w:rPr>
        <w:t>Основаниями для рассмотрения вопроса о внесении изменений в Правила являются:</w:t>
      </w:r>
    </w:p>
    <w:p w:rsidR="00C24179" w:rsidRPr="00B47AA4" w:rsidRDefault="00C24179" w:rsidP="003B6AAD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0" w:name="dst100519"/>
      <w:bookmarkEnd w:id="0"/>
      <w:r w:rsidRPr="00B47AA4">
        <w:rPr>
          <w:lang w:eastAsia="ru-RU"/>
        </w:rPr>
        <w:t xml:space="preserve">1) несоответствие Правил генеральному плану </w:t>
      </w:r>
      <w:r w:rsidRPr="00B47AA4">
        <w:t>поселения</w:t>
      </w:r>
      <w:r w:rsidRPr="00B47AA4">
        <w:rPr>
          <w:lang w:eastAsia="ru-RU"/>
        </w:rPr>
        <w:t xml:space="preserve">, схеме территориального планирования </w:t>
      </w:r>
      <w:r w:rsidRPr="00B47AA4">
        <w:t>поселения</w:t>
      </w:r>
      <w:r w:rsidR="004A557D" w:rsidRPr="00B47AA4">
        <w:rPr>
          <w:lang w:eastAsia="ru-RU"/>
        </w:rPr>
        <w:t>, возникшее</w:t>
      </w:r>
      <w:r w:rsidR="00402BFC" w:rsidRPr="00B47AA4">
        <w:rPr>
          <w:lang w:eastAsia="ru-RU"/>
        </w:rPr>
        <w:t xml:space="preserve"> </w:t>
      </w:r>
      <w:r w:rsidRPr="00B47AA4">
        <w:rPr>
          <w:lang w:eastAsia="ru-RU"/>
        </w:rPr>
        <w:t xml:space="preserve">в результате внесения в генеральный план </w:t>
      </w:r>
      <w:r w:rsidRPr="00B47AA4">
        <w:t xml:space="preserve">поселения </w:t>
      </w:r>
      <w:r w:rsidRPr="00B47AA4">
        <w:rPr>
          <w:lang w:eastAsia="ru-RU"/>
        </w:rPr>
        <w:t>изменений;</w:t>
      </w:r>
    </w:p>
    <w:p w:rsidR="00C24179" w:rsidRPr="00B47AA4" w:rsidRDefault="00C24179" w:rsidP="00722273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1" w:name="dst1969"/>
      <w:bookmarkStart w:id="2" w:name="dst100520"/>
      <w:bookmarkEnd w:id="1"/>
      <w:bookmarkEnd w:id="2"/>
      <w:r w:rsidRPr="00B47AA4">
        <w:rPr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C24179" w:rsidRPr="00B47AA4" w:rsidRDefault="00C24179" w:rsidP="00722273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7AA4">
        <w:rPr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C24179" w:rsidRPr="00B47AA4" w:rsidRDefault="00C24179" w:rsidP="00722273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7AA4">
        <w:rPr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C24179" w:rsidRPr="00B47AA4" w:rsidRDefault="00C24179" w:rsidP="00561D2D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7AA4">
        <w:rPr>
          <w:lang w:eastAsia="en-US"/>
        </w:rPr>
        <w:lastRenderedPageBreak/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A54864" w:rsidRPr="00B47AA4" w:rsidRDefault="00A54864" w:rsidP="00A5486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7AA4">
        <w:rPr>
          <w:rFonts w:eastAsiaTheme="minorHAnsi"/>
          <w:lang w:eastAsia="en-US"/>
        </w:rPr>
        <w:t>6)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наследия;</w:t>
      </w:r>
    </w:p>
    <w:p w:rsidR="00A54864" w:rsidRPr="00B47AA4" w:rsidRDefault="00A54864" w:rsidP="00A5486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7AA4">
        <w:rPr>
          <w:rFonts w:eastAsiaTheme="minorHAnsi"/>
          <w:lang w:eastAsia="en-US"/>
        </w:rPr>
        <w:t>7) принятие решения о комплексном развитии территории.</w:t>
      </w:r>
    </w:p>
    <w:p w:rsidR="00A54864" w:rsidRPr="00B47AA4" w:rsidRDefault="00A54864" w:rsidP="00561D2D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AA4">
        <w:rPr>
          <w:rFonts w:ascii="Times New Roman" w:hAnsi="Times New Roman" w:cs="Times New Roman"/>
          <w:sz w:val="24"/>
          <w:szCs w:val="24"/>
        </w:rPr>
        <w:t>3) </w:t>
      </w:r>
      <w:r w:rsidRPr="00B47AA4">
        <w:rPr>
          <w:rFonts w:ascii="Times New Roman" w:hAnsi="Times New Roman" w:cs="Times New Roman"/>
          <w:sz w:val="24"/>
          <w:szCs w:val="24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территории;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в случаях, если в результате применения </w:t>
      </w:r>
      <w:proofErr w:type="gramStart"/>
      <w:r w:rsidRPr="00B47AA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B47AA4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40A25" w:rsidRPr="00B47AA4" w:rsidRDefault="00440A25" w:rsidP="00440A2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7AA4">
        <w:t>6) </w:t>
      </w:r>
      <w:r w:rsidRPr="00B47AA4">
        <w:rPr>
          <w:rFonts w:eastAsiaTheme="minorHAnsi"/>
          <w:lang w:eastAsia="en-US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440A25" w:rsidRPr="00B47AA4" w:rsidRDefault="00440A25" w:rsidP="00440A2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47AA4">
        <w:t>7) </w:t>
      </w:r>
      <w:r w:rsidRPr="00B47AA4">
        <w:rPr>
          <w:rFonts w:eastAsiaTheme="minorHAnsi"/>
          <w:lang w:eastAsia="en-US"/>
        </w:rPr>
        <w:t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B47AA4">
        <w:rPr>
          <w:rFonts w:eastAsiaTheme="minorHAnsi"/>
          <w:lang w:eastAsia="en-US"/>
        </w:rPr>
        <w:t xml:space="preserve"> территории.</w:t>
      </w:r>
    </w:p>
    <w:p w:rsidR="00440A25" w:rsidRPr="00B47AA4" w:rsidRDefault="00440A25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79" w:rsidRPr="00B47AA4" w:rsidRDefault="00C24179" w:rsidP="00561D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AA4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B47AA4">
        <w:rPr>
          <w:rFonts w:ascii="Times New Roman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BB2EAF" w:rsidRPr="00B47A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3013" w:rsidRPr="00B47AA4">
        <w:rPr>
          <w:rFonts w:ascii="Times New Roman" w:hAnsi="Times New Roman" w:cs="Times New Roman"/>
          <w:sz w:val="24"/>
          <w:szCs w:val="24"/>
          <w:lang w:eastAsia="en-US"/>
        </w:rPr>
        <w:t>пунктами 2, 4 - 7</w:t>
      </w:r>
      <w:r w:rsidRPr="00B47AA4">
        <w:rPr>
          <w:rFonts w:ascii="Times New Roman" w:hAnsi="Times New Roman" w:cs="Times New Roman"/>
          <w:sz w:val="24"/>
          <w:szCs w:val="24"/>
          <w:lang w:eastAsia="en-US"/>
        </w:rPr>
        <w:t xml:space="preserve"> части 2 настоящей статьи, </w:t>
      </w:r>
      <w:r w:rsidR="00EE01B4" w:rsidRPr="00B47AA4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 w:rsidR="004A557D" w:rsidRPr="00B47A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01B4" w:rsidRPr="00B47AA4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нескольких предельных параметров разрешенного строительства, реконструкции объектов</w:t>
      </w:r>
      <w:proofErr w:type="gramEnd"/>
      <w:r w:rsidR="00EE01B4" w:rsidRPr="00B47A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</w:t>
      </w:r>
      <w:r w:rsidRPr="00B47AA4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проведение общественных обсуждений или публичных слушаний, опубликование сообщения о </w:t>
      </w:r>
      <w:r w:rsidRPr="00B47AA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принятии решения</w:t>
      </w:r>
      <w:r w:rsidR="00BB2EAF" w:rsidRPr="00B47A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47AA4">
        <w:rPr>
          <w:rFonts w:ascii="Times New Roman" w:hAnsi="Times New Roman" w:cs="Times New Roman"/>
          <w:sz w:val="24"/>
          <w:szCs w:val="24"/>
          <w:lang w:eastAsia="en-US"/>
        </w:rPr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DD3471" w:rsidRPr="00B47AA4" w:rsidRDefault="00DD3471" w:rsidP="00DD3471">
      <w:pPr>
        <w:ind w:firstLine="540"/>
        <w:jc w:val="both"/>
      </w:pPr>
      <w:r w:rsidRPr="00B47AA4"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13" w:history="1">
        <w:r w:rsidRPr="00B47AA4">
          <w:rPr>
            <w:rStyle w:val="a5"/>
          </w:rPr>
          <w:t>частью 5.2 статьи 30</w:t>
        </w:r>
      </w:hyperlink>
      <w:r w:rsidRPr="00B47AA4">
        <w:t xml:space="preserve"> </w:t>
      </w:r>
      <w:proofErr w:type="spellStart"/>
      <w:r w:rsidRPr="00B47AA4">
        <w:t>ГрК</w:t>
      </w:r>
      <w:proofErr w:type="spellEnd"/>
      <w:r w:rsidRPr="00B47AA4">
        <w:t xml:space="preserve"> РФ, такие изменения должны быть внесены в срок не </w:t>
      </w:r>
      <w:proofErr w:type="gramStart"/>
      <w:r w:rsidRPr="00B47AA4">
        <w:t>позднее</w:t>
      </w:r>
      <w:proofErr w:type="gramEnd"/>
      <w:r w:rsidRPr="00B47AA4">
        <w:t xml:space="preserve"> чем девяносто дней со дня утверждения проекта планировки территории в целях ее комплексного развития.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47AA4">
        <w:t xml:space="preserve">6. Комиссия в течение </w:t>
      </w:r>
      <w:r w:rsidR="00DD3471" w:rsidRPr="00B47AA4">
        <w:rPr>
          <w:lang w:eastAsia="ru-RU"/>
        </w:rPr>
        <w:t xml:space="preserve">двадцати пяти дней </w:t>
      </w:r>
      <w:r w:rsidRPr="00B47AA4">
        <w:t>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1127B3" w:rsidRPr="00B47AA4">
        <w:rPr>
          <w:lang w:eastAsia="ru-RU"/>
        </w:rPr>
        <w:t xml:space="preserve"> </w:t>
      </w:r>
      <w:r w:rsidRPr="00B47AA4">
        <w:rPr>
          <w:lang w:eastAsia="ru-RU"/>
        </w:rPr>
        <w:t>и направляет это заключение главе Администрации.</w:t>
      </w:r>
    </w:p>
    <w:p w:rsidR="00C24179" w:rsidRPr="00B47AA4" w:rsidRDefault="00C24179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sz w:val="24"/>
          <w:szCs w:val="24"/>
        </w:rPr>
        <w:t>7. Глава Администрации с учетом рекомендаций, содержащихся в заключени</w:t>
      </w:r>
      <w:proofErr w:type="gramStart"/>
      <w:r w:rsidRPr="00B47A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7AA4">
        <w:rPr>
          <w:rFonts w:ascii="Times New Roman" w:hAnsi="Times New Roman" w:cs="Times New Roman"/>
          <w:sz w:val="24"/>
          <w:szCs w:val="24"/>
        </w:rPr>
        <w:t xml:space="preserve"> Комиссии, в течение </w:t>
      </w:r>
      <w:r w:rsidR="00DD3471" w:rsidRPr="00B47AA4">
        <w:rPr>
          <w:rFonts w:ascii="Times New Roman" w:hAnsi="Times New Roman" w:cs="Times New Roman"/>
          <w:sz w:val="24"/>
          <w:szCs w:val="24"/>
          <w:lang w:eastAsia="ru-RU"/>
        </w:rPr>
        <w:t xml:space="preserve">двадцати пяти </w:t>
      </w:r>
      <w:r w:rsidRPr="00B47AA4">
        <w:rPr>
          <w:rFonts w:ascii="Times New Roman" w:hAnsi="Times New Roman" w:cs="Times New Roman"/>
          <w:sz w:val="24"/>
          <w:szCs w:val="24"/>
        </w:rPr>
        <w:t>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47AA4">
        <w:rPr>
          <w:lang w:eastAsia="ru-RU"/>
        </w:rPr>
        <w:t>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проекта, иные вопросы организации работ.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47AA4">
        <w:rPr>
          <w:lang w:eastAsia="ru-RU"/>
        </w:rPr>
        <w:t xml:space="preserve">8. Глава Администрации не </w:t>
      </w:r>
      <w:proofErr w:type="gramStart"/>
      <w:r w:rsidRPr="00B47AA4">
        <w:rPr>
          <w:lang w:eastAsia="ru-RU"/>
        </w:rPr>
        <w:t>позднее</w:t>
      </w:r>
      <w:proofErr w:type="gramEnd"/>
      <w:r w:rsidRPr="00B47AA4">
        <w:rPr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 w:rsidR="004A557D" w:rsidRPr="00B47AA4">
        <w:rPr>
          <w:lang w:eastAsia="ru-RU"/>
        </w:rPr>
        <w:t xml:space="preserve">Ольховского муниципального района </w:t>
      </w:r>
      <w:r w:rsidRPr="00B47AA4">
        <w:rPr>
          <w:lang w:eastAsia="ru-RU"/>
        </w:rPr>
        <w:t>в сети "Интернет".</w:t>
      </w:r>
    </w:p>
    <w:p w:rsidR="00EE01B4" w:rsidRPr="00B47AA4" w:rsidRDefault="00EE01B4" w:rsidP="00EE01B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9. </w:t>
      </w:r>
      <w:proofErr w:type="gramStart"/>
      <w:r w:rsidRPr="00B47AA4">
        <w:rPr>
          <w:lang w:eastAsia="ru-RU"/>
        </w:rPr>
        <w:t xml:space="preserve">Администрация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4A557D" w:rsidRPr="00B47AA4">
        <w:rPr>
          <w:lang w:eastAsia="ru-RU"/>
        </w:rPr>
        <w:t xml:space="preserve">Солодчинского сельского </w:t>
      </w:r>
      <w:r w:rsidRPr="00B47AA4">
        <w:rPr>
          <w:lang w:eastAsia="ru-RU"/>
        </w:rPr>
        <w:t>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</w:t>
      </w:r>
      <w:proofErr w:type="gramEnd"/>
      <w:r w:rsidRPr="00B47AA4">
        <w:rPr>
          <w:lang w:eastAsia="ru-RU"/>
        </w:rPr>
        <w:t xml:space="preserve"> градостроительной деятельности.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 xml:space="preserve">10. По результатам проверки Администрация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4" w:anchor="Par2" w:history="1">
        <w:r w:rsidRPr="00B47AA4">
          <w:rPr>
            <w:rStyle w:val="a5"/>
            <w:color w:val="auto"/>
            <w:u w:val="none"/>
            <w:lang w:eastAsia="ru-RU"/>
          </w:rPr>
          <w:t xml:space="preserve">части </w:t>
        </w:r>
      </w:hyperlink>
      <w:r w:rsidRPr="00B47AA4">
        <w:rPr>
          <w:lang w:eastAsia="ru-RU"/>
        </w:rPr>
        <w:t>9 настоящей статьи, в Комиссию на доработку.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 xml:space="preserve">11. Глава Администрации при получении от Администрации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</w:t>
      </w:r>
      <w:r w:rsidRPr="00B47AA4">
        <w:rPr>
          <w:lang w:eastAsia="ru-RU"/>
        </w:rPr>
        <w:br/>
        <w:t>со дня получения такого проекта.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12. Проект о внесении изменений в Правила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Ольховского муниципального района и (или) нормативным правовым актом Ольховской районной Думы Волгоградской области, в соответствии с положениями </w:t>
      </w:r>
      <w:proofErr w:type="spellStart"/>
      <w:r w:rsidRPr="00B47AA4">
        <w:rPr>
          <w:lang w:eastAsia="ru-RU"/>
        </w:rPr>
        <w:t>ГрК</w:t>
      </w:r>
      <w:proofErr w:type="spellEnd"/>
      <w:r w:rsidRPr="00B47AA4">
        <w:rPr>
          <w:lang w:eastAsia="ru-RU"/>
        </w:rPr>
        <w:t xml:space="preserve"> РФ.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lastRenderedPageBreak/>
        <w:t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</w:t>
      </w:r>
    </w:p>
    <w:p w:rsidR="005A4EDD" w:rsidRPr="00B47AA4" w:rsidRDefault="005A4EDD" w:rsidP="005A4EDD">
      <w:pPr>
        <w:ind w:firstLine="540"/>
        <w:jc w:val="both"/>
        <w:rPr>
          <w:lang w:eastAsia="ru-RU"/>
        </w:rPr>
      </w:pPr>
      <w:proofErr w:type="gramStart"/>
      <w:r w:rsidRPr="00B47AA4">
        <w:rPr>
          <w:bCs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47AA4"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47AA4">
        <w:rPr>
          <w:bCs/>
          <w:lang w:eastAsia="ru-RU"/>
        </w:rPr>
        <w:t>общественные обсуждения или публичные слушания</w:t>
      </w:r>
      <w:r w:rsidRPr="00B47AA4">
        <w:rPr>
          <w:bCs/>
          <w:lang w:eastAsia="ru-RU"/>
        </w:rPr>
        <w:br/>
        <w:t>по проекту о внесении изменений в Правила проводятся в границах территориальной зоны, для которой</w:t>
      </w:r>
      <w:proofErr w:type="gramEnd"/>
      <w:r w:rsidRPr="00B47AA4">
        <w:rPr>
          <w:bCs/>
          <w:lang w:eastAsia="ru-RU"/>
        </w:rPr>
        <w:t xml:space="preserve"> установлен такой градостроительный регламент,</w:t>
      </w:r>
      <w:r w:rsidRPr="00B47AA4">
        <w:t xml:space="preserve"> </w:t>
      </w:r>
      <w:r w:rsidRPr="00B47AA4">
        <w:rPr>
          <w:lang w:eastAsia="ru-RU"/>
        </w:rPr>
        <w:t>в границах территории, подлежащей комплексному развитию</w:t>
      </w:r>
      <w:r w:rsidRPr="00B47AA4">
        <w:rPr>
          <w:bCs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B47AA4"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B47AA4">
        <w:rPr>
          <w:bCs/>
          <w:lang w:eastAsia="ru-RU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внесение изменений в Правила и представляет указанный проект главе Администрации. Обязательными приложениями к проекту внесение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B47AA4">
        <w:rPr>
          <w:lang w:eastAsia="ru-RU"/>
        </w:rPr>
        <w:t>ГрК</w:t>
      </w:r>
      <w:proofErr w:type="spellEnd"/>
      <w:r w:rsidRPr="00B47AA4">
        <w:rPr>
          <w:lang w:eastAsia="ru-RU"/>
        </w:rPr>
        <w:t xml:space="preserve"> РФ не требуется.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15. </w:t>
      </w:r>
      <w:proofErr w:type="gramStart"/>
      <w:r w:rsidRPr="00B47AA4">
        <w:rPr>
          <w:lang w:eastAsia="ru-RU"/>
        </w:rPr>
        <w:t xml:space="preserve">Глава Администрации в течение десяти дней после предоставления ему проекта о внесении изменений в Правила и указанных в </w:t>
      </w:r>
      <w:hyperlink r:id="rId15" w:anchor="Par8" w:history="1">
        <w:r w:rsidRPr="00B47AA4">
          <w:rPr>
            <w:rStyle w:val="a5"/>
            <w:color w:val="auto"/>
            <w:u w:val="none"/>
            <w:lang w:eastAsia="ru-RU"/>
          </w:rPr>
          <w:t>части 1</w:t>
        </w:r>
      </w:hyperlink>
      <w:r w:rsidRPr="00B47AA4">
        <w:rPr>
          <w:lang w:eastAsia="ru-RU"/>
        </w:rPr>
        <w:t>4 настоящего раздела обязательных приложений должен принять решение о направлении указанного проекта в Ольховскую районную Думу Волгоградской области или об отклонении проекта внесение изменений в Правила и о направлении его на доработку с указанием даты его повторного  предоставления.</w:t>
      </w:r>
      <w:proofErr w:type="gramEnd"/>
    </w:p>
    <w:p w:rsidR="005A4EDD" w:rsidRPr="00B47AA4" w:rsidRDefault="005A4EDD" w:rsidP="005A4EDD">
      <w:pPr>
        <w:suppressAutoHyphens w:val="0"/>
        <w:ind w:firstLine="540"/>
        <w:jc w:val="both"/>
        <w:rPr>
          <w:lang w:eastAsia="ru-RU"/>
        </w:rPr>
      </w:pPr>
      <w:r w:rsidRPr="00B47AA4">
        <w:rPr>
          <w:lang w:eastAsia="ru-RU"/>
        </w:rPr>
        <w:t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 xml:space="preserve">16. Ольховская районная Дума Волгоградской области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</w:t>
      </w:r>
      <w:r w:rsidR="002752E4" w:rsidRPr="00B47AA4">
        <w:rPr>
          <w:lang w:eastAsia="ru-RU"/>
        </w:rPr>
        <w:t xml:space="preserve">общественных обсуждений или </w:t>
      </w:r>
      <w:r w:rsidRPr="00B47AA4">
        <w:rPr>
          <w:lang w:eastAsia="ru-RU"/>
        </w:rPr>
        <w:t>публичных слушаний по проекту о внесении изменений в Правила.</w:t>
      </w:r>
    </w:p>
    <w:p w:rsidR="00883EDE" w:rsidRPr="00B47AA4" w:rsidRDefault="00883EDE" w:rsidP="00883EDE">
      <w:pPr>
        <w:suppressAutoHyphens w:val="0"/>
        <w:ind w:firstLine="540"/>
        <w:jc w:val="both"/>
        <w:rPr>
          <w:lang w:eastAsia="ru-RU"/>
        </w:rPr>
      </w:pPr>
      <w:r w:rsidRPr="00B47AA4">
        <w:rPr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883EDE" w:rsidRPr="00B47AA4" w:rsidRDefault="00883EDE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lastRenderedPageBreak/>
        <w:t>17. </w:t>
      </w:r>
      <w:proofErr w:type="gramStart"/>
      <w:r w:rsidRPr="00B47AA4">
        <w:rPr>
          <w:lang w:eastAsia="ru-RU"/>
        </w:rPr>
        <w:t xml:space="preserve"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B47AA4">
        <w:rPr>
          <w:lang w:eastAsia="ru-RU"/>
        </w:rPr>
        <w:t>ГрК</w:t>
      </w:r>
      <w:proofErr w:type="spellEnd"/>
      <w:r w:rsidRPr="00B47AA4">
        <w:rPr>
          <w:lang w:eastAsia="ru-RU"/>
        </w:rPr>
        <w:t xml:space="preserve">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</w:t>
      </w:r>
      <w:proofErr w:type="gramEnd"/>
      <w:r w:rsidRPr="00B47AA4">
        <w:rPr>
          <w:lang w:eastAsia="ru-RU"/>
        </w:rPr>
        <w:t xml:space="preserve"> </w:t>
      </w:r>
      <w:proofErr w:type="gramStart"/>
      <w:r w:rsidRPr="00B47AA4">
        <w:rPr>
          <w:lang w:eastAsia="ru-RU"/>
        </w:rPr>
        <w:t xml:space="preserve">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B47AA4">
        <w:rPr>
          <w:lang w:eastAsia="ru-RU"/>
        </w:rPr>
        <w:t>ГрК</w:t>
      </w:r>
      <w:proofErr w:type="spellEnd"/>
      <w:r w:rsidRPr="00B47AA4">
        <w:rPr>
          <w:lang w:eastAsia="ru-RU"/>
        </w:rPr>
        <w:t xml:space="preserve"> РФ и</w:t>
      </w:r>
      <w:proofErr w:type="gramEnd"/>
      <w:r w:rsidRPr="00B47AA4">
        <w:rPr>
          <w:lang w:eastAsia="ru-RU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18. </w:t>
      </w:r>
      <w:proofErr w:type="gramStart"/>
      <w:r w:rsidRPr="00B47AA4">
        <w:rPr>
          <w:lang w:eastAsia="ru-RU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B47AA4">
        <w:rPr>
          <w:lang w:eastAsia="ru-RU"/>
        </w:rPr>
        <w:t xml:space="preserve"> строительства в границах таких зон, территорий.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19. </w:t>
      </w:r>
      <w:proofErr w:type="gramStart"/>
      <w:r w:rsidRPr="00B47AA4">
        <w:rPr>
          <w:lang w:eastAsia="ru-RU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глава Администрации обязан обеспечить внесение изменений в Правила путем</w:t>
      </w:r>
      <w:proofErr w:type="gramEnd"/>
      <w:r w:rsidRPr="00B47AA4">
        <w:rPr>
          <w:lang w:eastAsia="ru-RU"/>
        </w:rPr>
        <w:t xml:space="preserve"> их уточнения в соответствии с такими требованиями. </w:t>
      </w:r>
      <w:proofErr w:type="gramStart"/>
      <w:r w:rsidRPr="00B47AA4">
        <w:rPr>
          <w:lang w:eastAsia="ru-RU"/>
        </w:rPr>
        <w:t xml:space="preserve">При этом утверждение изменений в Правила в целях их уточнения в соответствии </w:t>
      </w:r>
      <w:r w:rsidRPr="00B47AA4">
        <w:rPr>
          <w:lang w:eastAsia="ru-RU"/>
        </w:rPr>
        <w:br/>
        <w:t>с требованием</w:t>
      </w:r>
      <w:proofErr w:type="gramEnd"/>
      <w:r w:rsidRPr="00B47AA4">
        <w:rPr>
          <w:lang w:eastAsia="ru-RU"/>
        </w:rPr>
        <w:t>, предусмотренным частью 18 настоящей статьи, не требуется.</w:t>
      </w:r>
    </w:p>
    <w:p w:rsidR="004A557D" w:rsidRPr="00B47AA4" w:rsidRDefault="004A557D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7AA4">
        <w:rPr>
          <w:lang w:eastAsia="ru-RU"/>
        </w:rPr>
        <w:t>20. </w:t>
      </w:r>
      <w:proofErr w:type="gramStart"/>
      <w:r w:rsidRPr="00B47AA4">
        <w:rPr>
          <w:lang w:eastAsia="ru-RU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B47AA4">
        <w:rPr>
          <w:lang w:eastAsia="ru-RU"/>
        </w:rPr>
        <w:t xml:space="preserve">, </w:t>
      </w:r>
      <w:proofErr w:type="gramStart"/>
      <w:r w:rsidRPr="00B47AA4">
        <w:rPr>
          <w:lang w:eastAsia="ru-RU"/>
        </w:rPr>
        <w:t>изменении</w:t>
      </w:r>
      <w:proofErr w:type="gramEnd"/>
      <w:r w:rsidRPr="00B47AA4">
        <w:rPr>
          <w:lang w:eastAsia="ru-RU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</w:t>
      </w:r>
    </w:p>
    <w:p w:rsidR="00837FB8" w:rsidRPr="00B47AA4" w:rsidRDefault="00837FB8" w:rsidP="00837FB8">
      <w:pPr>
        <w:suppressAutoHyphens w:val="0"/>
        <w:ind w:firstLine="540"/>
        <w:jc w:val="both"/>
        <w:rPr>
          <w:lang w:eastAsia="ru-RU"/>
        </w:rPr>
      </w:pPr>
      <w:r w:rsidRPr="00B47AA4">
        <w:rPr>
          <w:lang w:eastAsia="ru-RU"/>
        </w:rPr>
        <w:t>В случае</w:t>
      </w:r>
      <w:proofErr w:type="gramStart"/>
      <w:r w:rsidRPr="00B47AA4">
        <w:rPr>
          <w:lang w:eastAsia="ru-RU"/>
        </w:rPr>
        <w:t>,</w:t>
      </w:r>
      <w:proofErr w:type="gramEnd"/>
      <w:r w:rsidRPr="00B47AA4">
        <w:rPr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</w:t>
      </w:r>
      <w:r w:rsidRPr="00B47AA4">
        <w:rPr>
          <w:lang w:eastAsia="ru-RU"/>
        </w:rPr>
        <w:lastRenderedPageBreak/>
        <w:t>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Федерации.</w:t>
      </w:r>
    </w:p>
    <w:p w:rsidR="00837FB8" w:rsidRPr="00B47AA4" w:rsidRDefault="00837FB8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C24179" w:rsidRPr="00B47AA4" w:rsidRDefault="00C24179" w:rsidP="004A557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47AA4">
        <w:rPr>
          <w:b/>
          <w:bCs/>
        </w:rPr>
        <w:t>Глава 6. Положение о регулировании иных вопросов зем</w:t>
      </w:r>
      <w:r w:rsidRPr="00B47AA4">
        <w:rPr>
          <w:b/>
          <w:bCs/>
          <w:lang w:eastAsia="ru-RU"/>
        </w:rPr>
        <w:t>лепользования и застройки</w:t>
      </w:r>
    </w:p>
    <w:p w:rsidR="00C24179" w:rsidRPr="00B47AA4" w:rsidRDefault="00C24179" w:rsidP="004A557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4179" w:rsidRPr="00B47AA4" w:rsidRDefault="00C24179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7D016F" w:rsidRPr="00B47AA4" w:rsidRDefault="007D016F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</w:rPr>
      </w:pPr>
      <w:r w:rsidRPr="00B47AA4">
        <w:rPr>
          <w:rStyle w:val="a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2. </w:t>
      </w:r>
      <w:proofErr w:type="gramStart"/>
      <w:r w:rsidRPr="00B47AA4">
        <w:rPr>
          <w:rStyle w:val="a6"/>
          <w:i w:val="0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4. </w:t>
      </w:r>
      <w:hyperlink r:id="rId16" w:history="1">
        <w:r w:rsidRPr="00B47AA4">
          <w:rPr>
            <w:rStyle w:val="a5"/>
            <w:iCs/>
            <w:color w:val="auto"/>
            <w:u w:val="none"/>
          </w:rPr>
          <w:t>Форма</w:t>
        </w:r>
      </w:hyperlink>
      <w:r w:rsidRPr="00B47AA4">
        <w:rPr>
          <w:rStyle w:val="a6"/>
          <w:i w:val="0"/>
        </w:rPr>
        <w:t xml:space="preserve"> градостроительного плана земельного участка, </w:t>
      </w:r>
      <w:hyperlink r:id="rId17" w:history="1">
        <w:r w:rsidRPr="00B47AA4">
          <w:rPr>
            <w:rStyle w:val="a5"/>
            <w:iCs/>
            <w:color w:val="auto"/>
            <w:u w:val="none"/>
          </w:rPr>
          <w:t>порядок</w:t>
        </w:r>
      </w:hyperlink>
      <w:r w:rsidRPr="00B47AA4">
        <w:rPr>
          <w:rStyle w:val="a6"/>
          <w:i w:val="0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C24179" w:rsidRPr="00B47AA4" w:rsidRDefault="00C24179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B64FD8" w:rsidRPr="00B47AA4" w:rsidRDefault="00B64FD8" w:rsidP="00856A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79" w:rsidRPr="00B47AA4" w:rsidRDefault="004A557D" w:rsidP="00856A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sz w:val="24"/>
          <w:szCs w:val="24"/>
        </w:rPr>
        <w:t>Раздел 2. Карта</w:t>
      </w:r>
      <w:r w:rsidR="00C24179" w:rsidRPr="00B47AA4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зонирования</w:t>
      </w:r>
    </w:p>
    <w:p w:rsidR="00C24179" w:rsidRPr="00B47AA4" w:rsidRDefault="00C24179" w:rsidP="00856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0DFF" w:rsidRPr="00B47AA4" w:rsidRDefault="00500DFF" w:rsidP="004A557D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47AA4">
        <w:rPr>
          <w:b/>
          <w:lang w:eastAsia="ru-RU"/>
        </w:rPr>
        <w:t>Глава 7. Положение о те</w:t>
      </w:r>
      <w:r w:rsidR="004A557D" w:rsidRPr="00B47AA4">
        <w:rPr>
          <w:b/>
          <w:lang w:eastAsia="ru-RU"/>
        </w:rPr>
        <w:t>рриториальных зонах</w:t>
      </w:r>
    </w:p>
    <w:p w:rsidR="00C24179" w:rsidRPr="00B47AA4" w:rsidRDefault="00C24179" w:rsidP="00856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6C64" w:rsidRPr="00B47AA4" w:rsidRDefault="00FE6C64" w:rsidP="00FE6C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</w:t>
      </w:r>
      <w:r w:rsidR="00500DFF"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ья 14</w:t>
      </w:r>
      <w:r w:rsidR="00D041D0"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Содержание карт</w:t>
      </w:r>
      <w:r w:rsidR="004A557D"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градостроительного зонирования</w:t>
      </w:r>
    </w:p>
    <w:p w:rsidR="00FE6C64" w:rsidRPr="00B47AA4" w:rsidRDefault="00FE6C64" w:rsidP="00FE6C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3D7" w:rsidRPr="00B47AA4" w:rsidRDefault="007412DA" w:rsidP="004A557D">
      <w:pPr>
        <w:ind w:firstLine="567"/>
        <w:jc w:val="both"/>
      </w:pPr>
      <w:r w:rsidRPr="00B47AA4">
        <w:t xml:space="preserve">1. </w:t>
      </w:r>
      <w:r w:rsidR="000553D7" w:rsidRPr="00B47AA4">
        <w:t xml:space="preserve">На карте </w:t>
      </w:r>
      <w:hyperlink w:anchor="sub_106" w:history="1">
        <w:r w:rsidR="000553D7" w:rsidRPr="00B47AA4">
          <w:rPr>
            <w:rStyle w:val="af7"/>
            <w:color w:val="auto"/>
          </w:rPr>
          <w:t>градостроительного зонирования</w:t>
        </w:r>
      </w:hyperlink>
      <w:r w:rsidR="000553D7" w:rsidRPr="00B47AA4">
        <w:t xml:space="preserve"> устанавливаются границы </w:t>
      </w:r>
      <w:hyperlink w:anchor="sub_107" w:history="1">
        <w:r w:rsidR="000553D7" w:rsidRPr="00B47AA4">
          <w:rPr>
            <w:rStyle w:val="af7"/>
            <w:color w:val="auto"/>
          </w:rPr>
          <w:t>территориальных зон</w:t>
        </w:r>
      </w:hyperlink>
      <w:r w:rsidR="000553D7" w:rsidRPr="00B47AA4">
        <w:t xml:space="preserve">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</w:t>
      </w:r>
      <w:hyperlink r:id="rId18" w:history="1">
        <w:r w:rsidR="000553D7" w:rsidRPr="00B47AA4">
          <w:rPr>
            <w:rStyle w:val="af7"/>
            <w:color w:val="auto"/>
          </w:rPr>
          <w:t>земельным законодательством</w:t>
        </w:r>
      </w:hyperlink>
      <w:r w:rsidR="000553D7" w:rsidRPr="00B47AA4">
        <w:t xml:space="preserve"> могут пересекать границы территориальных зон.</w:t>
      </w:r>
    </w:p>
    <w:p w:rsidR="00DF0F07" w:rsidRPr="00B47AA4" w:rsidRDefault="007412DA" w:rsidP="004A557D">
      <w:pPr>
        <w:ind w:firstLine="567"/>
        <w:jc w:val="both"/>
      </w:pPr>
      <w:r w:rsidRPr="00B47AA4">
        <w:t xml:space="preserve">2. </w:t>
      </w:r>
      <w:r w:rsidR="000553D7" w:rsidRPr="00B47AA4">
        <w:t xml:space="preserve">На карте градостроительного зонирования в обязательном порядке отображаются границы населенных пунктов, входящих в состав поселения, городского округа, границы </w:t>
      </w:r>
      <w:hyperlink r:id="rId19" w:history="1">
        <w:r w:rsidR="000553D7" w:rsidRPr="00B47AA4">
          <w:rPr>
            <w:rStyle w:val="af7"/>
            <w:color w:val="auto"/>
          </w:rPr>
          <w:t>зон</w:t>
        </w:r>
      </w:hyperlink>
      <w:r w:rsidR="000553D7" w:rsidRPr="00B47AA4">
        <w:t xml:space="preserve"> с особыми условиями использования территорий, границы территорий объектов культурного наследия, границы территорий исторических </w:t>
      </w:r>
      <w:r w:rsidR="000553D7" w:rsidRPr="00B47AA4">
        <w:lastRenderedPageBreak/>
        <w:t xml:space="preserve">поселений федерального значения, границы территорий исторических поселений регионального значения. </w:t>
      </w:r>
    </w:p>
    <w:p w:rsidR="000553D7" w:rsidRPr="00B47AA4" w:rsidRDefault="000553D7" w:rsidP="004A557D">
      <w:pPr>
        <w:ind w:firstLine="567"/>
        <w:jc w:val="both"/>
      </w:pPr>
      <w:r w:rsidRPr="00B47AA4">
        <w:t xml:space="preserve">Указанные границы </w:t>
      </w:r>
      <w:r w:rsidR="00D041D0" w:rsidRPr="00B47AA4">
        <w:t>отображены</w:t>
      </w:r>
      <w:r w:rsidR="007412DA" w:rsidRPr="00B47AA4">
        <w:t xml:space="preserve"> на отдельной карте</w:t>
      </w:r>
      <w:r w:rsidR="00D041D0" w:rsidRPr="00B47AA4">
        <w:t xml:space="preserve"> - </w:t>
      </w:r>
      <w:r w:rsidR="00D041D0" w:rsidRPr="00B47AA4">
        <w:rPr>
          <w:rStyle w:val="a6"/>
          <w:i w:val="0"/>
        </w:rPr>
        <w:t>карте границ зон с особыми условиями использования территорий.</w:t>
      </w:r>
    </w:p>
    <w:p w:rsidR="00DF0F07" w:rsidRPr="00B47AA4" w:rsidRDefault="00D041D0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3</w:t>
      </w:r>
      <w:r w:rsidR="00DF0F07" w:rsidRPr="00B47AA4">
        <w:rPr>
          <w:rStyle w:val="a6"/>
          <w:i w:val="0"/>
        </w:rPr>
        <w:t xml:space="preserve">. Границы территориальных зон установлены </w:t>
      </w:r>
      <w:proofErr w:type="gramStart"/>
      <w:r w:rsidR="00DF0F07" w:rsidRPr="00B47AA4">
        <w:rPr>
          <w:rStyle w:val="a6"/>
          <w:i w:val="0"/>
        </w:rPr>
        <w:t>по</w:t>
      </w:r>
      <w:proofErr w:type="gramEnd"/>
      <w:r w:rsidR="00DF0F07" w:rsidRPr="00B47AA4">
        <w:rPr>
          <w:rStyle w:val="a6"/>
          <w:i w:val="0"/>
        </w:rPr>
        <w:t>:</w:t>
      </w:r>
    </w:p>
    <w:p w:rsidR="00DF0F07" w:rsidRPr="00B47AA4" w:rsidRDefault="00DF0F07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1) линиям улиц, проездов, разделяющим транспортные потоки противоположных направлений;</w:t>
      </w:r>
    </w:p>
    <w:p w:rsidR="00DF0F07" w:rsidRPr="00B47AA4" w:rsidRDefault="00DF0F07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2) красным линиям;</w:t>
      </w:r>
    </w:p>
    <w:p w:rsidR="00DF0F07" w:rsidRPr="00B47AA4" w:rsidRDefault="00DF0F07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3) границам земельных участков;</w:t>
      </w:r>
    </w:p>
    <w:p w:rsidR="00DF0F07" w:rsidRPr="00B47AA4" w:rsidRDefault="00DF0F07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4) естественным границам природных объектов;</w:t>
      </w:r>
    </w:p>
    <w:p w:rsidR="00DF0F07" w:rsidRPr="00B47AA4" w:rsidRDefault="00DF0F07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5) иным границам.</w:t>
      </w:r>
    </w:p>
    <w:p w:rsidR="00DF0F07" w:rsidRPr="00B47AA4" w:rsidRDefault="00D041D0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4</w:t>
      </w:r>
      <w:r w:rsidR="00DF0F07" w:rsidRPr="00B47AA4">
        <w:rPr>
          <w:rStyle w:val="a6"/>
          <w:i w:val="0"/>
        </w:rPr>
        <w:t>. Каждая территориаль</w:t>
      </w:r>
      <w:r w:rsidR="00B91010" w:rsidRPr="00B47AA4">
        <w:rPr>
          <w:rStyle w:val="a6"/>
          <w:i w:val="0"/>
        </w:rPr>
        <w:t>ная зона обозначена</w:t>
      </w:r>
      <w:r w:rsidR="00DF0F07" w:rsidRPr="00B47AA4">
        <w:rPr>
          <w:rStyle w:val="a6"/>
          <w:i w:val="0"/>
        </w:rPr>
        <w:t xml:space="preserve"> на карте градостроительного зонирования территории сельского поселения определенным цветом и кодом.</w:t>
      </w:r>
    </w:p>
    <w:p w:rsidR="00A52071" w:rsidRPr="00B47AA4" w:rsidRDefault="00D041D0" w:rsidP="004A557D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5</w:t>
      </w:r>
      <w:r w:rsidR="00A52071" w:rsidRPr="00B47AA4">
        <w:rPr>
          <w:rStyle w:val="a6"/>
          <w:i w:val="0"/>
        </w:rPr>
        <w:t>.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строительства.</w:t>
      </w:r>
    </w:p>
    <w:p w:rsidR="00500DFF" w:rsidRPr="00B47AA4" w:rsidRDefault="00500DFF" w:rsidP="004A557D">
      <w:pPr>
        <w:suppressAutoHyphens w:val="0"/>
        <w:autoSpaceDE w:val="0"/>
        <w:autoSpaceDN w:val="0"/>
        <w:adjustRightInd w:val="0"/>
        <w:ind w:firstLine="709"/>
        <w:jc w:val="both"/>
        <w:rPr>
          <w:rStyle w:val="a6"/>
          <w:i w:val="0"/>
        </w:rPr>
      </w:pPr>
    </w:p>
    <w:p w:rsidR="00500DFF" w:rsidRPr="00B47AA4" w:rsidRDefault="00500DFF" w:rsidP="00500D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15. Порядок ведения карты градостроительного зонирования</w:t>
      </w:r>
    </w:p>
    <w:p w:rsidR="00500DFF" w:rsidRPr="00B47AA4" w:rsidRDefault="00500DFF" w:rsidP="00500D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DFF" w:rsidRPr="00B47AA4" w:rsidRDefault="00500DFF" w:rsidP="00500DF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1.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Администрацией.</w:t>
      </w:r>
    </w:p>
    <w:p w:rsidR="00500DFF" w:rsidRPr="00B47AA4" w:rsidRDefault="00500DFF" w:rsidP="00500DF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2. Внесение изменений в карту границ территориальных зон осуществляется в порядке, установленном настоящими Правилами.</w:t>
      </w:r>
    </w:p>
    <w:p w:rsidR="00500DFF" w:rsidRPr="00B47AA4" w:rsidRDefault="00500DFF" w:rsidP="00500DF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3. Внесение изменений в карту границ зон с особыми условиями использования территории может осуществляться на основании нормативных правовых актов, принятых в соответствии с требованиями действующего законодательства.</w:t>
      </w:r>
    </w:p>
    <w:p w:rsidR="00500DFF" w:rsidRPr="00B47AA4" w:rsidRDefault="00500DFF" w:rsidP="00500DF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 xml:space="preserve">4. </w:t>
      </w:r>
      <w:proofErr w:type="gramStart"/>
      <w:r w:rsidRPr="00B47AA4">
        <w:rPr>
          <w:rStyle w:val="a6"/>
          <w:i w:val="0"/>
        </w:rPr>
        <w:t>В случае необходимости внесения изменений в границы зон с особыми условиями использования территорий лицо, заинтересованное в отображении таких изменений, либо уполномоченный орган, ответственный за регулирование использования таких зон,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документы, подтверждающие правомочность внесения таких изменений.</w:t>
      </w:r>
      <w:proofErr w:type="gramEnd"/>
    </w:p>
    <w:p w:rsidR="00500DFF" w:rsidRPr="00B47AA4" w:rsidRDefault="00500DFF" w:rsidP="00500DF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 xml:space="preserve">5.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территории. </w:t>
      </w:r>
    </w:p>
    <w:p w:rsidR="00500DFF" w:rsidRPr="00B47AA4" w:rsidRDefault="00500DFF" w:rsidP="00500DF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6.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порядке, аналогичном порядку публикации о внесении изменений в Правила.</w:t>
      </w:r>
    </w:p>
    <w:p w:rsidR="00385E9A" w:rsidRPr="00B47AA4" w:rsidRDefault="00385E9A" w:rsidP="00FE6C64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A52071" w:rsidRPr="00B47AA4" w:rsidRDefault="00A52071" w:rsidP="00A520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</w:t>
      </w:r>
      <w:r w:rsidR="00500DFF"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</w:t>
      </w:r>
      <w:r w:rsidRPr="00B4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Виды и состав территориальных зон, установленных в поселении</w:t>
      </w:r>
    </w:p>
    <w:p w:rsidR="00A52071" w:rsidRPr="00B47AA4" w:rsidRDefault="00A52071" w:rsidP="00A52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071" w:rsidRPr="00B47AA4" w:rsidRDefault="00A52071" w:rsidP="00A52071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47AA4">
        <w:t xml:space="preserve">1. </w:t>
      </w:r>
      <w:r w:rsidRPr="00B47AA4">
        <w:rPr>
          <w:rStyle w:val="a6"/>
          <w:i w:val="0"/>
        </w:rPr>
        <w:t xml:space="preserve">Для целей регулирования землепользования и застройки в </w:t>
      </w:r>
      <w:proofErr w:type="spellStart"/>
      <w:r w:rsidR="004A557D" w:rsidRPr="00B47AA4">
        <w:rPr>
          <w:rStyle w:val="a6"/>
          <w:i w:val="0"/>
        </w:rPr>
        <w:t>Солодчинском</w:t>
      </w:r>
      <w:proofErr w:type="spellEnd"/>
      <w:r w:rsidR="004A557D" w:rsidRPr="00B47AA4">
        <w:rPr>
          <w:rStyle w:val="a6"/>
          <w:i w:val="0"/>
        </w:rPr>
        <w:t xml:space="preserve"> сельском </w:t>
      </w:r>
      <w:r w:rsidRPr="00B47AA4">
        <w:rPr>
          <w:rStyle w:val="a6"/>
          <w:i w:val="0"/>
        </w:rPr>
        <w:t>поселении установлены территориальные зоны, виды, состав и коды которых приведены в таблице 1.</w:t>
      </w:r>
    </w:p>
    <w:p w:rsidR="00B91010" w:rsidRPr="00B47AA4" w:rsidRDefault="00B91010" w:rsidP="00B91010">
      <w:pPr>
        <w:suppressAutoHyphens w:val="0"/>
        <w:autoSpaceDE w:val="0"/>
        <w:autoSpaceDN w:val="0"/>
        <w:adjustRightInd w:val="0"/>
        <w:ind w:firstLine="540"/>
        <w:jc w:val="right"/>
        <w:rPr>
          <w:rStyle w:val="a6"/>
          <w:i w:val="0"/>
        </w:rPr>
      </w:pPr>
      <w:r w:rsidRPr="00B47AA4">
        <w:rPr>
          <w:rStyle w:val="a6"/>
          <w:i w:val="0"/>
        </w:rPr>
        <w:t>Таблица 1</w:t>
      </w:r>
    </w:p>
    <w:p w:rsidR="00B64FD8" w:rsidRPr="00B47AA4" w:rsidRDefault="00B64FD8" w:rsidP="00B64FD8"/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0"/>
        <w:gridCol w:w="3215"/>
        <w:gridCol w:w="4269"/>
      </w:tblGrid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>Код территориальной зоны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>Виды территориальных зон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167A0D" w:rsidRDefault="00ED723B" w:rsidP="00161403">
            <w:pPr>
              <w:jc w:val="center"/>
              <w:rPr>
                <w:rStyle w:val="a6"/>
                <w:b/>
                <w:i w:val="0"/>
                <w:iCs w:val="0"/>
              </w:rPr>
            </w:pPr>
            <w:r>
              <w:t xml:space="preserve">Наименование вида разрешенного использования земельного участка </w:t>
            </w:r>
            <w:r w:rsidRPr="00167A0D">
              <w:t>и объектов капитального строительства</w:t>
            </w: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lastRenderedPageBreak/>
              <w:t>Ж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suppressAutoHyphens w:val="0"/>
              <w:autoSpaceDE w:val="0"/>
              <w:autoSpaceDN w:val="0"/>
              <w:adjustRightInd w:val="0"/>
              <w:ind w:firstLine="87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Жилая зона</w:t>
            </w:r>
          </w:p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pStyle w:val="af8"/>
              <w:ind w:left="229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Жилая застройка </w:t>
            </w:r>
          </w:p>
          <w:p w:rsidR="00ED723B" w:rsidRPr="002D0928" w:rsidRDefault="00ED723B" w:rsidP="00161403">
            <w:pPr>
              <w:rPr>
                <w:rFonts w:eastAsiaTheme="minorEastAsia"/>
                <w:lang w:eastAsia="ru-RU"/>
              </w:rPr>
            </w:pPr>
          </w:p>
          <w:p w:rsidR="00ED723B" w:rsidRPr="007C5121" w:rsidRDefault="00ED723B" w:rsidP="00161403">
            <w:pPr>
              <w:pStyle w:val="af8"/>
              <w:ind w:left="229"/>
              <w:jc w:val="left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Для индивидуального жилищного строительства</w:t>
            </w:r>
          </w:p>
          <w:p w:rsidR="00ED723B" w:rsidRDefault="00ED723B" w:rsidP="00161403">
            <w:pPr>
              <w:ind w:left="229"/>
              <w:rPr>
                <w:lang w:eastAsia="ru-RU"/>
              </w:rPr>
            </w:pPr>
          </w:p>
          <w:p w:rsidR="00ED723B" w:rsidRDefault="00ED723B" w:rsidP="00161403">
            <w:pPr>
              <w:ind w:left="229"/>
            </w:pPr>
            <w:r>
              <w:t>Для ведения личного подсобного хозяйства (приусадебный земельный участок)</w:t>
            </w:r>
          </w:p>
          <w:p w:rsidR="00ED723B" w:rsidRDefault="00ED723B" w:rsidP="00161403">
            <w:pPr>
              <w:ind w:left="229"/>
            </w:pPr>
          </w:p>
          <w:p w:rsidR="00ED723B" w:rsidRDefault="00ED723B" w:rsidP="00161403">
            <w:pPr>
              <w:ind w:left="229"/>
            </w:pPr>
            <w:r>
              <w:t>Дошкольное, начальное и среднее общее образование</w:t>
            </w:r>
          </w:p>
          <w:p w:rsidR="00ED723B" w:rsidRDefault="00ED723B" w:rsidP="00161403">
            <w:pPr>
              <w:ind w:left="229"/>
            </w:pPr>
          </w:p>
          <w:p w:rsidR="00ED723B" w:rsidRDefault="00ED723B" w:rsidP="00161403">
            <w:pPr>
              <w:ind w:left="229"/>
            </w:pPr>
            <w:r>
              <w:t>Осуществление религиозных обрядов</w:t>
            </w:r>
          </w:p>
          <w:p w:rsidR="00ED723B" w:rsidRDefault="00ED723B" w:rsidP="00161403">
            <w:pPr>
              <w:ind w:left="229"/>
            </w:pPr>
          </w:p>
          <w:p w:rsidR="00ED723B" w:rsidRDefault="00ED723B" w:rsidP="00161403">
            <w:pPr>
              <w:ind w:left="229"/>
            </w:pPr>
            <w:r>
              <w:t>Административные здания организаций,</w:t>
            </w:r>
          </w:p>
          <w:p w:rsidR="00ED723B" w:rsidRDefault="00ED723B" w:rsidP="00161403">
            <w:pPr>
              <w:ind w:left="229"/>
            </w:pPr>
            <w:r>
              <w:t xml:space="preserve">обеспечивающих предоставление коммунальных услуг </w:t>
            </w:r>
          </w:p>
          <w:p w:rsidR="00ED723B" w:rsidRDefault="00ED723B" w:rsidP="00161403">
            <w:pPr>
              <w:ind w:left="229"/>
            </w:pPr>
          </w:p>
          <w:p w:rsidR="00ED723B" w:rsidRDefault="00ED723B" w:rsidP="00161403">
            <w:pPr>
              <w:ind w:left="229"/>
            </w:pPr>
            <w:r>
              <w:t>Ведение садоводства</w:t>
            </w:r>
          </w:p>
          <w:p w:rsidR="00ED723B" w:rsidRDefault="00ED723B" w:rsidP="00161403">
            <w:pPr>
              <w:ind w:left="229"/>
            </w:pPr>
          </w:p>
          <w:p w:rsidR="00ED723B" w:rsidRDefault="00ED723B" w:rsidP="00161403">
            <w:pPr>
              <w:ind w:left="229"/>
            </w:pPr>
            <w:r w:rsidRPr="000B47BA">
              <w:t xml:space="preserve">Ведение </w:t>
            </w:r>
            <w:r>
              <w:t>огородничества</w:t>
            </w:r>
          </w:p>
          <w:p w:rsidR="00ED723B" w:rsidRDefault="00ED723B" w:rsidP="00161403">
            <w:pPr>
              <w:ind w:left="229"/>
            </w:pPr>
          </w:p>
          <w:p w:rsidR="00ED723B" w:rsidRDefault="00ED723B" w:rsidP="00161403">
            <w:pPr>
              <w:ind w:left="229"/>
            </w:pPr>
            <w:r>
              <w:t>Улично-дорожная сеть</w:t>
            </w:r>
          </w:p>
          <w:p w:rsidR="00ED723B" w:rsidRDefault="00ED723B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ED723B" w:rsidRDefault="00ED723B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  <w:r>
              <w:rPr>
                <w:rStyle w:val="a6"/>
                <w:rFonts w:eastAsiaTheme="minorEastAsia"/>
                <w:i w:val="0"/>
              </w:rPr>
              <w:t>Благоустройство территории</w:t>
            </w:r>
          </w:p>
          <w:p w:rsidR="00ED723B" w:rsidRDefault="00ED723B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ED723B" w:rsidRPr="007C5121" w:rsidRDefault="00ED723B" w:rsidP="00161403">
            <w:pPr>
              <w:pStyle w:val="af8"/>
              <w:ind w:firstLine="245"/>
              <w:jc w:val="left"/>
              <w:rPr>
                <w:rFonts w:eastAsiaTheme="minorEastAsia"/>
              </w:rPr>
            </w:pPr>
            <w:r>
              <w:t>Малоэтажная многоквартирная жилая застройка</w:t>
            </w:r>
          </w:p>
        </w:tc>
      </w:tr>
      <w:tr w:rsidR="00ED723B" w:rsidRPr="00BB2EAF" w:rsidTr="00161403">
        <w:trPr>
          <w:trHeight w:val="1205"/>
        </w:trPr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О</w:t>
            </w:r>
          </w:p>
        </w:tc>
        <w:tc>
          <w:tcPr>
            <w:tcW w:w="3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>Общественно-деловая зона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ind w:left="245"/>
            </w:pPr>
            <w:r>
              <w:t>Деловое управление</w:t>
            </w:r>
          </w:p>
          <w:p w:rsidR="00ED723B" w:rsidRDefault="00ED723B" w:rsidP="00161403">
            <w:pPr>
              <w:ind w:left="245"/>
            </w:pPr>
          </w:p>
          <w:p w:rsidR="00ED723B" w:rsidRPr="004347BA" w:rsidRDefault="00ED723B" w:rsidP="00161403">
            <w:pPr>
              <w:ind w:left="245"/>
            </w:pPr>
            <w:r w:rsidRPr="004347BA">
              <w:rPr>
                <w:color w:val="22272F"/>
                <w:shd w:val="clear" w:color="auto" w:fill="FFFFFF"/>
              </w:rPr>
              <w:t>Государственное управление</w:t>
            </w:r>
          </w:p>
          <w:p w:rsidR="00ED723B" w:rsidRDefault="00ED723B" w:rsidP="00161403">
            <w:pPr>
              <w:ind w:left="245"/>
            </w:pPr>
          </w:p>
          <w:p w:rsidR="00ED723B" w:rsidRPr="004347BA" w:rsidRDefault="00ED723B" w:rsidP="00161403">
            <w:pPr>
              <w:ind w:left="245"/>
            </w:pPr>
            <w:r w:rsidRPr="004347BA">
              <w:rPr>
                <w:color w:val="22272F"/>
                <w:shd w:val="clear" w:color="auto" w:fill="FFFFFF"/>
              </w:rPr>
              <w:t>Представительская деятельность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  <w:rPr>
                <w:color w:val="22272F"/>
                <w:shd w:val="clear" w:color="auto" w:fill="FFFFFF"/>
              </w:rPr>
            </w:pPr>
            <w:r w:rsidRPr="00D076F9">
              <w:rPr>
                <w:color w:val="22272F"/>
                <w:shd w:val="clear" w:color="auto" w:fill="FFFFFF"/>
              </w:rPr>
              <w:t>Осуществление религиозных обрядов</w:t>
            </w:r>
          </w:p>
          <w:p w:rsidR="00ED723B" w:rsidRPr="00D076F9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  <w:rPr>
                <w:color w:val="22272F"/>
                <w:shd w:val="clear" w:color="auto" w:fill="FFFFFF"/>
              </w:rPr>
            </w:pPr>
            <w:r w:rsidRPr="00BD34DB">
              <w:rPr>
                <w:color w:val="22272F"/>
                <w:shd w:val="clear" w:color="auto" w:fill="FFFFFF"/>
              </w:rPr>
              <w:t xml:space="preserve">Объекты </w:t>
            </w:r>
            <w:proofErr w:type="spellStart"/>
            <w:r w:rsidRPr="00BD34DB">
              <w:rPr>
                <w:color w:val="22272F"/>
                <w:shd w:val="clear" w:color="auto" w:fill="FFFFFF"/>
              </w:rPr>
              <w:t>культурно-досуговой</w:t>
            </w:r>
            <w:proofErr w:type="spellEnd"/>
            <w:r w:rsidRPr="00BD34DB">
              <w:rPr>
                <w:color w:val="22272F"/>
                <w:shd w:val="clear" w:color="auto" w:fill="FFFFFF"/>
              </w:rPr>
              <w:t xml:space="preserve"> деятельности</w:t>
            </w:r>
          </w:p>
          <w:p w:rsidR="00ED723B" w:rsidRPr="00BD34DB" w:rsidRDefault="00ED723B" w:rsidP="00161403">
            <w:pPr>
              <w:ind w:left="245"/>
              <w:rPr>
                <w:color w:val="22272F"/>
                <w:shd w:val="clear" w:color="auto" w:fill="FFFFFF"/>
              </w:rPr>
            </w:pPr>
          </w:p>
          <w:p w:rsidR="00ED723B" w:rsidRPr="00BD34DB" w:rsidRDefault="00ED723B" w:rsidP="00161403">
            <w:pPr>
              <w:ind w:left="245"/>
            </w:pPr>
            <w:r w:rsidRPr="00BD34DB">
              <w:rPr>
                <w:color w:val="22272F"/>
                <w:shd w:val="clear" w:color="auto" w:fill="FFFFFF"/>
              </w:rPr>
              <w:t>Парки культуры и отдыха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Для индивидуального жилищного строительства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Малоэтажная многоквартирная жилая застройка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Дошкольное, начальное и среднее общее образование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Амбулаторно-поликлиническое обслуживание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 w:rsidRPr="00EC73DE">
              <w:t>Амбулаторное ветеринарное обслуживание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Оказание услуг связи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Административные здания организаций, обеспечивающих Предоставление коммунальных услуг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Общественное питание</w:t>
            </w:r>
          </w:p>
          <w:p w:rsidR="00ED723B" w:rsidRDefault="00ED723B" w:rsidP="00161403">
            <w:pPr>
              <w:ind w:left="245"/>
            </w:pPr>
            <w:r>
              <w:t>Бытовое обслуживание</w:t>
            </w:r>
          </w:p>
          <w:p w:rsidR="00ED723B" w:rsidRDefault="00ED723B" w:rsidP="00161403">
            <w:pPr>
              <w:ind w:left="245"/>
            </w:pPr>
          </w:p>
          <w:p w:rsidR="00ED723B" w:rsidRPr="007C5121" w:rsidRDefault="00ED723B" w:rsidP="00161403">
            <w:pPr>
              <w:pStyle w:val="af8"/>
              <w:ind w:left="245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Магазины</w:t>
            </w:r>
          </w:p>
          <w:p w:rsidR="00ED723B" w:rsidRDefault="00ED723B" w:rsidP="00161403">
            <w:pPr>
              <w:ind w:left="245"/>
              <w:rPr>
                <w:lang w:eastAsia="ru-RU"/>
              </w:rPr>
            </w:pPr>
          </w:p>
          <w:p w:rsidR="00ED723B" w:rsidRDefault="00ED723B" w:rsidP="00161403">
            <w:pPr>
              <w:ind w:left="245"/>
            </w:pPr>
            <w:r>
              <w:t>Служебные гаражи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 w:rsidRPr="00EC73DE">
              <w:t>Улично-дорожная сеть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Благоустройство территории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 w:rsidRPr="00EC73DE">
              <w:t>Обеспечение дорожного отдыха</w:t>
            </w:r>
          </w:p>
          <w:p w:rsidR="00ED723B" w:rsidRDefault="00ED723B" w:rsidP="00161403">
            <w:pPr>
              <w:ind w:left="245"/>
            </w:pPr>
          </w:p>
          <w:p w:rsidR="00ED723B" w:rsidRPr="008E3D38" w:rsidRDefault="00ED723B" w:rsidP="00161403">
            <w:pPr>
              <w:ind w:left="245"/>
              <w:rPr>
                <w:lang w:eastAsia="ru-RU"/>
              </w:rPr>
            </w:pPr>
            <w:r w:rsidRPr="00EC73DE">
              <w:t>Обслуживание перевозок пассажиров</w:t>
            </w:r>
          </w:p>
        </w:tc>
      </w:tr>
      <w:tr w:rsidR="00ED723B" w:rsidRPr="00BB2EAF" w:rsidTr="00161403">
        <w:trPr>
          <w:trHeight w:val="1682"/>
        </w:trPr>
        <w:tc>
          <w:tcPr>
            <w:tcW w:w="173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suppressAutoHyphens w:val="0"/>
              <w:autoSpaceDE w:val="0"/>
              <w:autoSpaceDN w:val="0"/>
              <w:adjustRightInd w:val="0"/>
              <w:ind w:firstLine="245"/>
              <w:jc w:val="both"/>
            </w:pP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proofErr w:type="gramStart"/>
            <w:r w:rsidRPr="00BB2EAF">
              <w:rPr>
                <w:rStyle w:val="a6"/>
                <w:i w:val="0"/>
              </w:rPr>
              <w:lastRenderedPageBreak/>
              <w:t>П</w:t>
            </w:r>
            <w:proofErr w:type="gram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>Производственная зона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ind w:firstLine="245"/>
            </w:pPr>
            <w:proofErr w:type="spellStart"/>
            <w:r>
              <w:t>Недропользование</w:t>
            </w:r>
            <w:proofErr w:type="spellEnd"/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 xml:space="preserve">Строительная </w:t>
            </w:r>
          </w:p>
          <w:p w:rsidR="00ED723B" w:rsidRDefault="00ED723B" w:rsidP="00161403">
            <w:pPr>
              <w:ind w:firstLine="245"/>
            </w:pPr>
            <w:r>
              <w:t>промышленность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>Пищевая промышленность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>Складские площадки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>Склады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>Улично-дорожная сеть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>Благоустройство территории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>Ритуальная деятельность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>Трубопроводный транспорт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suppressAutoHyphens w:val="0"/>
              <w:autoSpaceDE w:val="0"/>
              <w:autoSpaceDN w:val="0"/>
              <w:adjustRightInd w:val="0"/>
              <w:ind w:firstLine="245"/>
              <w:jc w:val="both"/>
            </w:pPr>
            <w:r>
              <w:t>Связь</w:t>
            </w:r>
          </w:p>
          <w:p w:rsidR="00ED723B" w:rsidRDefault="00ED723B" w:rsidP="00161403">
            <w:pPr>
              <w:suppressAutoHyphens w:val="0"/>
              <w:autoSpaceDE w:val="0"/>
              <w:autoSpaceDN w:val="0"/>
              <w:adjustRightInd w:val="0"/>
              <w:ind w:firstLine="245"/>
              <w:jc w:val="both"/>
            </w:pPr>
          </w:p>
          <w:p w:rsidR="00ED723B" w:rsidRDefault="00ED723B" w:rsidP="00161403">
            <w:pPr>
              <w:suppressAutoHyphens w:val="0"/>
              <w:autoSpaceDE w:val="0"/>
              <w:autoSpaceDN w:val="0"/>
              <w:adjustRightInd w:val="0"/>
              <w:ind w:firstLine="245"/>
              <w:jc w:val="both"/>
            </w:pPr>
            <w:r>
              <w:t xml:space="preserve">Энергетика </w:t>
            </w:r>
          </w:p>
          <w:p w:rsidR="00ED723B" w:rsidRPr="00FE56F5" w:rsidRDefault="00ED723B" w:rsidP="00161403">
            <w:pPr>
              <w:suppressAutoHyphens w:val="0"/>
              <w:autoSpaceDE w:val="0"/>
              <w:autoSpaceDN w:val="0"/>
              <w:adjustRightInd w:val="0"/>
              <w:ind w:firstLine="245"/>
              <w:jc w:val="both"/>
              <w:rPr>
                <w:rStyle w:val="a6"/>
                <w:i w:val="0"/>
                <w:iCs w:val="0"/>
              </w:rPr>
            </w:pP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ИИ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Зона объектов инженерной </w:t>
            </w:r>
            <w:r w:rsidRPr="00BB2EAF">
              <w:rPr>
                <w:rStyle w:val="a6"/>
                <w:i w:val="0"/>
              </w:rPr>
              <w:lastRenderedPageBreak/>
              <w:t>инфраструктуры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autoSpaceDE w:val="0"/>
              <w:autoSpaceDN w:val="0"/>
              <w:adjustRightInd w:val="0"/>
              <w:ind w:left="245"/>
            </w:pPr>
            <w:r>
              <w:lastRenderedPageBreak/>
              <w:t>Предоставление коммунальных услуг</w:t>
            </w: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</w:pP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</w:pPr>
            <w:r>
              <w:t>Административные здания организаций, обеспечивающих предоставление коммунальных услуг</w:t>
            </w: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</w:pPr>
          </w:p>
          <w:p w:rsidR="00ED723B" w:rsidRDefault="00ED723B" w:rsidP="00161403">
            <w:pPr>
              <w:ind w:left="245"/>
            </w:pPr>
            <w:r w:rsidRPr="00EC73DE">
              <w:t>Улично-дорожная сеть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Благоустройство территории</w:t>
            </w:r>
          </w:p>
          <w:p w:rsidR="00ED723B" w:rsidRPr="00BB2EAF" w:rsidRDefault="00ED723B" w:rsidP="00161403">
            <w:pPr>
              <w:autoSpaceDE w:val="0"/>
              <w:autoSpaceDN w:val="0"/>
              <w:adjustRightInd w:val="0"/>
              <w:ind w:firstLine="245"/>
              <w:rPr>
                <w:rStyle w:val="a6"/>
                <w:i w:val="0"/>
              </w:rPr>
            </w:pP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lastRenderedPageBreak/>
              <w:t>ТИ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>Зона объектов транспортной инфраструктуры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ind w:firstLine="245"/>
            </w:pPr>
            <w:r>
              <w:t xml:space="preserve">Размещение автомобильных дорог 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>Обслуживание перевозок пассажиров</w:t>
            </w:r>
          </w:p>
          <w:p w:rsidR="00ED723B" w:rsidRDefault="00ED723B" w:rsidP="00161403">
            <w:pPr>
              <w:ind w:firstLine="245"/>
            </w:pPr>
            <w:r>
              <w:t>Трубопроводный транспорт</w:t>
            </w:r>
          </w:p>
          <w:p w:rsidR="00ED723B" w:rsidRDefault="00ED723B" w:rsidP="00161403">
            <w:pPr>
              <w:ind w:firstLine="245"/>
            </w:pPr>
            <w:r>
              <w:t>Связь</w:t>
            </w:r>
          </w:p>
          <w:p w:rsidR="00ED723B" w:rsidRDefault="00ED723B" w:rsidP="00161403">
            <w:pPr>
              <w:ind w:firstLine="245"/>
            </w:pPr>
          </w:p>
          <w:p w:rsidR="00ED723B" w:rsidRDefault="00ED723B" w:rsidP="00161403">
            <w:pPr>
              <w:ind w:firstLine="245"/>
            </w:pPr>
            <w:r>
              <w:t>Улично-дорожная сеть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Благоустройство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  <w:rPr>
                <w:lang w:eastAsia="ru-RU"/>
              </w:rPr>
            </w:pPr>
            <w:r>
              <w:rPr>
                <w:lang w:eastAsia="ru-RU"/>
              </w:rPr>
              <w:t>Хранение автотранспорта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Объекты дорожного сервиса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Стоянки транспорта общего пользования</w:t>
            </w:r>
          </w:p>
          <w:p w:rsidR="00ED723B" w:rsidRPr="008D79EB" w:rsidRDefault="00ED723B" w:rsidP="00161403">
            <w:pPr>
              <w:ind w:firstLine="245"/>
              <w:rPr>
                <w:lang w:eastAsia="ru-RU"/>
              </w:rPr>
            </w:pP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proofErr w:type="spellStart"/>
            <w:r>
              <w:rPr>
                <w:rStyle w:val="a6"/>
                <w:i w:val="0"/>
              </w:rPr>
              <w:t>ИиТ</w:t>
            </w:r>
            <w:proofErr w:type="spell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Зона объектов инженерной и транспортной инфраструктур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ind w:left="245"/>
            </w:pPr>
            <w:r>
              <w:t>Размещение автомобильных дорог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Обслуживание перевозок пассажиров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Стоянки транспорта общего пользования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Заправка транспортных средств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Обеспечение дорожного отдыха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Автомобильные мойки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Ремонт автомобилей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Хранение автотранспорта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Гидротехнические сооружения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Трубопроводный транспорт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Энергетика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Связь</w:t>
            </w: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lastRenderedPageBreak/>
              <w:t>С</w:t>
            </w:r>
            <w:r>
              <w:rPr>
                <w:rStyle w:val="a6"/>
                <w:i w:val="0"/>
              </w:rPr>
              <w:t>х</w:t>
            </w:r>
            <w:proofErr w:type="gramStart"/>
            <w:r>
              <w:rPr>
                <w:rStyle w:val="a6"/>
                <w:i w:val="0"/>
              </w:rPr>
              <w:t>1</w:t>
            </w:r>
            <w:proofErr w:type="gram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>Зона сельскохозяйственного использования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  <w:r w:rsidRPr="0071320A">
              <w:rPr>
                <w:shd w:val="clear" w:color="auto" w:fill="FFFFFF"/>
              </w:rPr>
              <w:t>Обще</w:t>
            </w:r>
            <w:r>
              <w:rPr>
                <w:shd w:val="clear" w:color="auto" w:fill="FFFFFF"/>
              </w:rPr>
              <w:t>е пользование водными объектами</w:t>
            </w:r>
          </w:p>
          <w:p w:rsidR="00ED723B" w:rsidRPr="0071320A" w:rsidRDefault="00ED723B" w:rsidP="00161403">
            <w:pPr>
              <w:ind w:left="245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</w:pPr>
            <w:r w:rsidRPr="0071320A">
              <w:t xml:space="preserve">Научное </w:t>
            </w:r>
            <w:r>
              <w:t>обеспечение сельского хозяйства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Растениеводство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Животноводство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Пчеловодство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Рыбоводство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Pr="007C5121" w:rsidRDefault="00ED723B" w:rsidP="00161403">
            <w:pPr>
              <w:pStyle w:val="af8"/>
              <w:ind w:left="245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Хранение и переработка</w:t>
            </w:r>
          </w:p>
          <w:p w:rsidR="00ED723B" w:rsidRPr="007C5121" w:rsidRDefault="00ED723B" w:rsidP="00161403">
            <w:pPr>
              <w:pStyle w:val="af8"/>
              <w:ind w:left="245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сельскохозяйственной</w:t>
            </w: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  <w:r>
              <w:t>продукции</w:t>
            </w: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</w:p>
          <w:p w:rsidR="00ED723B" w:rsidRDefault="00ED723B" w:rsidP="00161403">
            <w:pPr>
              <w:ind w:left="245"/>
              <w:jc w:val="both"/>
            </w:pPr>
            <w:r>
              <w:t>Энергетика</w:t>
            </w: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  <w:r>
              <w:t>Связь</w:t>
            </w: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  <w:r>
              <w:t>Ведение огородничества</w:t>
            </w: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  <w:r>
              <w:t>Ведение садоводства</w:t>
            </w: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</w:p>
          <w:p w:rsidR="00ED723B" w:rsidRDefault="00ED723B" w:rsidP="00161403">
            <w:pPr>
              <w:ind w:left="245"/>
              <w:rPr>
                <w:lang w:eastAsia="ru-RU"/>
              </w:rPr>
            </w:pPr>
            <w:r>
              <w:t>Размещение автомобильных дорог</w:t>
            </w:r>
          </w:p>
          <w:p w:rsidR="00ED723B" w:rsidRDefault="00ED723B" w:rsidP="00161403">
            <w:pPr>
              <w:ind w:left="245"/>
              <w:rPr>
                <w:lang w:eastAsia="ru-RU"/>
              </w:rPr>
            </w:pPr>
          </w:p>
          <w:p w:rsidR="00ED723B" w:rsidRDefault="00ED723B" w:rsidP="00161403">
            <w:pPr>
              <w:ind w:left="245"/>
              <w:jc w:val="both"/>
            </w:pPr>
            <w:r>
              <w:t>Деловое управление</w:t>
            </w:r>
          </w:p>
          <w:p w:rsidR="00ED723B" w:rsidRDefault="00ED723B" w:rsidP="00161403">
            <w:pPr>
              <w:ind w:left="245"/>
              <w:jc w:val="both"/>
            </w:pPr>
          </w:p>
          <w:p w:rsidR="00ED723B" w:rsidRDefault="00ED723B" w:rsidP="00161403">
            <w:pPr>
              <w:autoSpaceDE w:val="0"/>
              <w:autoSpaceDN w:val="0"/>
              <w:adjustRightInd w:val="0"/>
              <w:ind w:left="245"/>
              <w:jc w:val="both"/>
            </w:pPr>
            <w:r>
              <w:rPr>
                <w:shd w:val="clear" w:color="auto" w:fill="FFFFFF"/>
              </w:rPr>
              <w:t>Улично-дорожная сеть</w:t>
            </w: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Сх</w:t>
            </w:r>
            <w:proofErr w:type="gramStart"/>
            <w:r>
              <w:rPr>
                <w:rStyle w:val="a6"/>
                <w:i w:val="0"/>
              </w:rPr>
              <w:t>2</w:t>
            </w:r>
            <w:proofErr w:type="gram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Зона сельскохозяйственного </w:t>
            </w:r>
            <w:r>
              <w:rPr>
                <w:rStyle w:val="a6"/>
                <w:i w:val="0"/>
              </w:rPr>
              <w:t>назначения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Растениеводство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Животноводство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Пчеловодство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Рыбоводство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Питомники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Сенокошение</w:t>
            </w: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rPr>
                <w:rFonts w:eastAsia="Calibri"/>
                <w:shd w:val="clear" w:color="auto" w:fill="FFFFFF"/>
              </w:rPr>
            </w:pPr>
            <w:r w:rsidRPr="00FB425A">
              <w:rPr>
                <w:rFonts w:eastAsia="Calibri"/>
                <w:shd w:val="clear" w:color="auto" w:fill="FFFFFF"/>
              </w:rPr>
              <w:t>Выпас сельскохозяйственных животных</w:t>
            </w:r>
          </w:p>
          <w:p w:rsidR="00ED723B" w:rsidRPr="00FB425A" w:rsidRDefault="00ED723B" w:rsidP="00161403">
            <w:pPr>
              <w:ind w:left="245"/>
              <w:rPr>
                <w:iCs/>
              </w:rPr>
            </w:pP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Ведение личного подсобного хозяйства на полевых участках</w:t>
            </w: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Общее пользование водными объектами</w:t>
            </w: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</w:pPr>
            <w:r>
              <w:t>Научное обеспечение сельского хозяйства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  <w:jc w:val="both"/>
            </w:pPr>
            <w:r>
              <w:t>Ведение садоводства</w:t>
            </w:r>
          </w:p>
          <w:p w:rsidR="00ED723B" w:rsidRDefault="00ED723B" w:rsidP="00161403">
            <w:pPr>
              <w:ind w:left="245"/>
              <w:jc w:val="both"/>
            </w:pPr>
          </w:p>
          <w:p w:rsidR="00ED723B" w:rsidRDefault="00ED723B" w:rsidP="00161403">
            <w:pPr>
              <w:ind w:left="245"/>
              <w:jc w:val="both"/>
            </w:pPr>
            <w:r>
              <w:t>Ведение огородничества</w:t>
            </w:r>
          </w:p>
          <w:p w:rsidR="00ED723B" w:rsidRDefault="00ED723B" w:rsidP="00161403">
            <w:pPr>
              <w:ind w:left="245"/>
              <w:jc w:val="both"/>
            </w:pPr>
          </w:p>
          <w:p w:rsidR="00ED723B" w:rsidRDefault="00ED723B" w:rsidP="00161403">
            <w:pPr>
              <w:ind w:left="245"/>
              <w:jc w:val="both"/>
            </w:pPr>
            <w:r>
              <w:t>Энергетика</w:t>
            </w:r>
          </w:p>
          <w:p w:rsidR="00ED723B" w:rsidRDefault="00ED723B" w:rsidP="00161403">
            <w:pPr>
              <w:ind w:left="245"/>
              <w:jc w:val="both"/>
            </w:pPr>
          </w:p>
          <w:p w:rsidR="00ED723B" w:rsidRDefault="00ED723B" w:rsidP="00161403">
            <w:pPr>
              <w:ind w:left="245"/>
            </w:pPr>
            <w:r>
              <w:t>Связь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  <w:rPr>
                <w:rFonts w:eastAsia="SimSun"/>
                <w:kern w:val="1"/>
                <w:szCs w:val="20"/>
              </w:rPr>
            </w:pPr>
            <w:r w:rsidRPr="000638FB">
              <w:rPr>
                <w:rFonts w:eastAsia="SimSun"/>
                <w:kern w:val="1"/>
                <w:szCs w:val="20"/>
              </w:rPr>
              <w:t>Хранение и переработка</w:t>
            </w:r>
            <w:r>
              <w:rPr>
                <w:rFonts w:eastAsia="SimSun"/>
                <w:kern w:val="1"/>
                <w:szCs w:val="20"/>
              </w:rPr>
              <w:t xml:space="preserve"> сельскохозяйственной продукции</w:t>
            </w:r>
          </w:p>
          <w:p w:rsidR="00ED723B" w:rsidRDefault="00ED723B" w:rsidP="00161403">
            <w:pPr>
              <w:ind w:left="245"/>
            </w:pPr>
            <w:r>
              <w:t>Обеспечение сельскохозяйственного производства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  <w:rPr>
                <w:lang w:eastAsia="ru-RU"/>
              </w:rPr>
            </w:pPr>
            <w:r>
              <w:t>Размещение автомобильных дорог</w:t>
            </w: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proofErr w:type="gramStart"/>
            <w:r w:rsidRPr="00BB2EAF">
              <w:rPr>
                <w:rStyle w:val="a6"/>
                <w:i w:val="0"/>
              </w:rPr>
              <w:lastRenderedPageBreak/>
              <w:t>Р</w:t>
            </w:r>
            <w:proofErr w:type="gram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Зона рекреационного назначения 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ind w:left="245"/>
            </w:pPr>
            <w:r>
              <w:t>Площадки для занятий спортом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Оборудованные площадки для занятий спортом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Парки культуры и отдыха</w:t>
            </w: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Общее пользование водными объектами</w:t>
            </w: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Предоставление коммунальных услуг</w:t>
            </w: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Благоустройство территории</w:t>
            </w:r>
          </w:p>
          <w:p w:rsidR="00ED723B" w:rsidRDefault="00ED723B" w:rsidP="00161403">
            <w:pPr>
              <w:ind w:left="245"/>
              <w:rPr>
                <w:shd w:val="clear" w:color="auto" w:fill="FFFFFF"/>
              </w:rPr>
            </w:pPr>
          </w:p>
          <w:p w:rsidR="00ED723B" w:rsidRDefault="00ED723B" w:rsidP="00161403">
            <w:pPr>
              <w:ind w:left="24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Улично-дорожная сеть</w:t>
            </w: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proofErr w:type="spellStart"/>
            <w:r w:rsidRPr="00BB2EAF">
              <w:rPr>
                <w:rStyle w:val="a6"/>
                <w:i w:val="0"/>
              </w:rPr>
              <w:t>Сп</w:t>
            </w:r>
            <w:proofErr w:type="spell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>Зона специального назначения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7C5121" w:rsidRDefault="00ED723B" w:rsidP="00161403">
            <w:pPr>
              <w:pStyle w:val="af8"/>
              <w:ind w:left="245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Ритуальная деятельность</w:t>
            </w:r>
          </w:p>
          <w:p w:rsidR="00ED723B" w:rsidRDefault="00ED723B" w:rsidP="00161403">
            <w:pPr>
              <w:ind w:left="245"/>
              <w:rPr>
                <w:lang w:eastAsia="ru-RU"/>
              </w:rPr>
            </w:pPr>
          </w:p>
          <w:p w:rsidR="00ED723B" w:rsidRPr="00117835" w:rsidRDefault="00ED723B" w:rsidP="00161403">
            <w:pPr>
              <w:ind w:left="245"/>
            </w:pPr>
            <w:r w:rsidRPr="00117835">
              <w:rPr>
                <w:shd w:val="clear" w:color="auto" w:fill="FFFFFF"/>
              </w:rPr>
              <w:t>Специальная деятельность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 w:rsidRPr="00EC73DE">
              <w:t>Улично-дорожная сеть</w:t>
            </w:r>
          </w:p>
          <w:p w:rsidR="00ED723B" w:rsidRDefault="00ED723B" w:rsidP="00161403">
            <w:pPr>
              <w:ind w:left="245"/>
            </w:pPr>
          </w:p>
          <w:p w:rsidR="00ED723B" w:rsidRDefault="00ED723B" w:rsidP="00161403">
            <w:pPr>
              <w:ind w:left="245"/>
            </w:pPr>
            <w:r>
              <w:t>Благоустройство территории</w:t>
            </w:r>
          </w:p>
          <w:p w:rsidR="00ED723B" w:rsidRDefault="00ED723B" w:rsidP="00161403">
            <w:pPr>
              <w:ind w:left="245"/>
            </w:pPr>
          </w:p>
          <w:p w:rsidR="00ED723B" w:rsidRPr="00991E63" w:rsidRDefault="00ED723B" w:rsidP="00161403">
            <w:pPr>
              <w:ind w:left="245"/>
            </w:pPr>
            <w:r>
              <w:t>Религиозное использование</w:t>
            </w: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Л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BB2EAF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Зона лесов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pStyle w:val="af8"/>
              <w:ind w:left="245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Резервные леса</w:t>
            </w:r>
          </w:p>
          <w:p w:rsidR="00ED723B" w:rsidRPr="00DA5CAE" w:rsidRDefault="00ED723B" w:rsidP="00161403">
            <w:pPr>
              <w:ind w:left="245"/>
              <w:rPr>
                <w:rFonts w:eastAsiaTheme="minorEastAsia"/>
                <w:lang w:eastAsia="ru-RU"/>
              </w:rPr>
            </w:pPr>
          </w:p>
          <w:p w:rsidR="00ED723B" w:rsidRDefault="00ED723B" w:rsidP="00161403">
            <w:pPr>
              <w:ind w:left="245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Охрана природных территорий</w:t>
            </w:r>
          </w:p>
          <w:p w:rsidR="00ED723B" w:rsidRPr="006B6482" w:rsidRDefault="00ED723B" w:rsidP="00161403">
            <w:pPr>
              <w:ind w:left="245"/>
              <w:rPr>
                <w:rFonts w:eastAsiaTheme="minorEastAsia"/>
                <w:lang w:eastAsia="ru-RU"/>
              </w:rPr>
            </w:pPr>
          </w:p>
          <w:p w:rsidR="00ED723B" w:rsidRPr="00752F4F" w:rsidRDefault="00ED723B" w:rsidP="00161403">
            <w:pPr>
              <w:ind w:left="245"/>
              <w:rPr>
                <w:lang w:eastAsia="ru-RU"/>
              </w:rPr>
            </w:pPr>
            <w:r>
              <w:rPr>
                <w:lang w:eastAsia="ru-RU"/>
              </w:rPr>
              <w:t>Связь</w:t>
            </w:r>
          </w:p>
        </w:tc>
      </w:tr>
      <w:tr w:rsidR="00ED723B" w:rsidRPr="00BB2EAF" w:rsidTr="00161403">
        <w:trPr>
          <w:trHeight w:val="23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23B" w:rsidRDefault="00ED723B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ВО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Default="00ED723B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Зона военных объектов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23B" w:rsidRPr="00085379" w:rsidRDefault="00ED723B" w:rsidP="00161403">
            <w:pPr>
              <w:pStyle w:val="af8"/>
              <w:ind w:left="245"/>
              <w:rPr>
                <w:rFonts w:eastAsiaTheme="minorEastAsia"/>
              </w:rPr>
            </w:pPr>
            <w:r w:rsidRPr="00085379">
              <w:rPr>
                <w:shd w:val="clear" w:color="auto" w:fill="FFFFFF"/>
              </w:rPr>
              <w:t>Обеспечение обороны и безопасности</w:t>
            </w:r>
          </w:p>
        </w:tc>
      </w:tr>
    </w:tbl>
    <w:p w:rsidR="00817CC3" w:rsidRPr="00B47AA4" w:rsidRDefault="00817CC3" w:rsidP="00FE6C64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D03BBB" w:rsidRPr="00B47AA4" w:rsidRDefault="00D03BBB" w:rsidP="00FE6C64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jc w:val="both"/>
        <w:rPr>
          <w:b/>
          <w:iCs/>
          <w:lang w:eastAsia="ru-RU"/>
        </w:rPr>
      </w:pPr>
      <w:r w:rsidRPr="00B47AA4">
        <w:rPr>
          <w:b/>
          <w:iCs/>
          <w:lang w:eastAsia="ru-RU"/>
        </w:rPr>
        <w:lastRenderedPageBreak/>
        <w:t>Глава 8. Границы территориальных зон. Границы зон с особыми условиями использования территорий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jc w:val="both"/>
        <w:rPr>
          <w:b/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iCs/>
          <w:lang w:eastAsia="ru-RU"/>
        </w:rPr>
      </w:pPr>
      <w:r w:rsidRPr="00B47AA4">
        <w:rPr>
          <w:b/>
          <w:iCs/>
          <w:lang w:eastAsia="ru-RU"/>
        </w:rPr>
        <w:t>С</w:t>
      </w:r>
      <w:r w:rsidRPr="00B47AA4">
        <w:rPr>
          <w:b/>
          <w:i/>
          <w:iCs/>
          <w:lang w:eastAsia="ru-RU"/>
        </w:rPr>
        <w:t>татья 17. Состав карты градостроительного зонирования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1. Карта градостроительного зонирования состоит из следующих отдельных карт: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1) </w:t>
      </w:r>
      <w:hyperlink w:anchor="P5441" w:history="1">
        <w:r w:rsidRPr="00B47AA4">
          <w:rPr>
            <w:rStyle w:val="a5"/>
            <w:iCs/>
            <w:color w:val="auto"/>
            <w:u w:val="none"/>
            <w:lang w:eastAsia="ru-RU"/>
          </w:rPr>
          <w:t>Карта</w:t>
        </w:r>
      </w:hyperlink>
      <w:r w:rsidRPr="00B47AA4">
        <w:rPr>
          <w:iCs/>
          <w:lang w:eastAsia="ru-RU"/>
        </w:rPr>
        <w:t xml:space="preserve"> градостроительного зонирования. Границы территориальных зон (приложение 1 к настоящим Правилам);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2) </w:t>
      </w:r>
      <w:hyperlink w:anchor="P5469" w:history="1">
        <w:r w:rsidRPr="00B47AA4">
          <w:rPr>
            <w:rStyle w:val="a5"/>
            <w:iCs/>
            <w:color w:val="auto"/>
            <w:u w:val="none"/>
            <w:lang w:eastAsia="ru-RU"/>
          </w:rPr>
          <w:t>Карта</w:t>
        </w:r>
      </w:hyperlink>
      <w:r w:rsidRPr="00B47AA4">
        <w:rPr>
          <w:iCs/>
          <w:lang w:eastAsia="ru-RU"/>
        </w:rPr>
        <w:t xml:space="preserve"> градостроительного зонирования. </w:t>
      </w:r>
      <w:proofErr w:type="gramStart"/>
      <w:r w:rsidRPr="00B47AA4">
        <w:rPr>
          <w:iCs/>
          <w:lang w:eastAsia="ru-RU"/>
        </w:rPr>
        <w:t xml:space="preserve">Границы территориальных зон </w:t>
      </w:r>
      <w:r w:rsidRPr="00B47AA4">
        <w:rPr>
          <w:iCs/>
          <w:lang w:eastAsia="ru-RU"/>
        </w:rPr>
        <w:br/>
        <w:t xml:space="preserve">с. Солодча, </w:t>
      </w:r>
      <w:r w:rsidR="00AA559D" w:rsidRPr="00B47AA4">
        <w:rPr>
          <w:iCs/>
          <w:lang w:eastAsia="ru-RU"/>
        </w:rPr>
        <w:t xml:space="preserve">с. Захаровка, с. </w:t>
      </w:r>
      <w:proofErr w:type="spellStart"/>
      <w:r w:rsidR="00AA559D" w:rsidRPr="00B47AA4">
        <w:rPr>
          <w:iCs/>
          <w:lang w:eastAsia="ru-RU"/>
        </w:rPr>
        <w:t>Стефанидовка</w:t>
      </w:r>
      <w:proofErr w:type="spellEnd"/>
      <w:r w:rsidR="00AA559D" w:rsidRPr="00B47AA4">
        <w:rPr>
          <w:iCs/>
          <w:lang w:eastAsia="ru-RU"/>
        </w:rPr>
        <w:t xml:space="preserve">, </w:t>
      </w:r>
      <w:r w:rsidRPr="00B47AA4">
        <w:rPr>
          <w:iCs/>
          <w:lang w:eastAsia="ru-RU"/>
        </w:rPr>
        <w:t xml:space="preserve">с. Дмитриевка, </w:t>
      </w:r>
      <w:proofErr w:type="spellStart"/>
      <w:r w:rsidR="00AA559D" w:rsidRPr="00B47AA4">
        <w:rPr>
          <w:iCs/>
          <w:lang w:eastAsia="ru-RU"/>
        </w:rPr>
        <w:t>жд</w:t>
      </w:r>
      <w:proofErr w:type="spellEnd"/>
      <w:r w:rsidR="00AA559D" w:rsidRPr="00B47AA4">
        <w:rPr>
          <w:iCs/>
          <w:lang w:eastAsia="ru-RU"/>
        </w:rPr>
        <w:t>. ст. Захаровка</w:t>
      </w:r>
      <w:r w:rsidRPr="00B47AA4">
        <w:rPr>
          <w:iCs/>
          <w:lang w:eastAsia="ru-RU"/>
        </w:rPr>
        <w:t xml:space="preserve">, </w:t>
      </w:r>
      <w:r w:rsidR="00AA559D" w:rsidRPr="00B47AA4">
        <w:rPr>
          <w:iCs/>
          <w:lang w:eastAsia="ru-RU"/>
        </w:rPr>
        <w:t xml:space="preserve">с. Тишанка </w:t>
      </w:r>
      <w:r w:rsidRPr="00B47AA4">
        <w:rPr>
          <w:iCs/>
          <w:lang w:eastAsia="ru-RU"/>
        </w:rPr>
        <w:t>(приложение 2 к настоящим Правилам);</w:t>
      </w:r>
      <w:proofErr w:type="gramEnd"/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3) </w:t>
      </w:r>
      <w:hyperlink w:anchor="P5493" w:history="1">
        <w:r w:rsidRPr="00B47AA4">
          <w:rPr>
            <w:rStyle w:val="a5"/>
            <w:iCs/>
            <w:color w:val="auto"/>
            <w:u w:val="none"/>
            <w:lang w:eastAsia="ru-RU"/>
          </w:rPr>
          <w:t>Карта</w:t>
        </w:r>
      </w:hyperlink>
      <w:r w:rsidRPr="00B47AA4">
        <w:rPr>
          <w:iCs/>
          <w:lang w:eastAsia="ru-RU"/>
        </w:rPr>
        <w:t xml:space="preserve"> градостроительного зонирования. Границы зон с особыми условиями использования территории (приложение 3 к настоящим Правилам).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2. На карте градостроительного зонирования отображены зоны с особыми условиями использования территорий, установленные в соответствии с законодательством Российской Федерации и состоящие на государственном кадастровом учете.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iCs/>
          <w:lang w:eastAsia="ru-RU"/>
        </w:rPr>
      </w:pPr>
      <w:r w:rsidRPr="00B47AA4">
        <w:rPr>
          <w:b/>
          <w:iCs/>
          <w:lang w:eastAsia="ru-RU"/>
        </w:rPr>
        <w:t>Раздел 3. Градостроительные регламенты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jc w:val="both"/>
        <w:rPr>
          <w:b/>
          <w:iCs/>
          <w:lang w:eastAsia="ru-RU"/>
        </w:rPr>
      </w:pPr>
      <w:r w:rsidRPr="00B47AA4">
        <w:rPr>
          <w:b/>
          <w:iCs/>
          <w:lang w:eastAsia="ru-RU"/>
        </w:rPr>
        <w:t>Глава 9. Положение о градостроительных регламентах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iCs/>
          <w:lang w:eastAsia="ru-RU"/>
        </w:rPr>
      </w:pPr>
      <w:r w:rsidRPr="00B47AA4">
        <w:rPr>
          <w:b/>
          <w:i/>
          <w:iCs/>
          <w:lang w:eastAsia="ru-RU"/>
        </w:rPr>
        <w:t>Статья 18. Виды разрешенного использования земельных участков и объектов капитального строительства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1. В градостроительных регламентах в части видов разрешенного использования земельных участков и объектов капитального строительства указаны: 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1) основные виды разрешенного использования; 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2) условно разрешенные виды использования; 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B47AA4">
        <w:rPr>
          <w:iCs/>
          <w:lang w:eastAsia="ru-RU"/>
        </w:rPr>
        <w:t>дополнительных</w:t>
      </w:r>
      <w:proofErr w:type="gramEnd"/>
      <w:r w:rsidRPr="00B47AA4">
        <w:rPr>
          <w:iCs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Виды разрешенного использования устанавливаются в соответствии с Приказом Министерства экономического развития РФ от 1 сентября 2014 г. № 540 </w:t>
      </w:r>
      <w:r w:rsidRPr="00B47AA4">
        <w:rPr>
          <w:iCs/>
          <w:lang w:eastAsia="ru-RU"/>
        </w:rPr>
        <w:br/>
        <w:t>"Об утверждении классификатора видов разрешенного использования земельных участков".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 статьей 39 </w:t>
      </w:r>
      <w:proofErr w:type="spellStart"/>
      <w:r w:rsidRPr="00B47AA4">
        <w:rPr>
          <w:iCs/>
          <w:lang w:eastAsia="ru-RU"/>
        </w:rPr>
        <w:t>ГрК</w:t>
      </w:r>
      <w:proofErr w:type="spellEnd"/>
      <w:r w:rsidRPr="00B47AA4">
        <w:rPr>
          <w:iCs/>
          <w:lang w:eastAsia="ru-RU"/>
        </w:rPr>
        <w:t xml:space="preserve"> РФ.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iCs/>
          <w:lang w:eastAsia="ru-RU"/>
        </w:rPr>
      </w:pPr>
      <w:r w:rsidRPr="00B47AA4">
        <w:rPr>
          <w:b/>
          <w:i/>
          <w:iCs/>
          <w:lang w:eastAsia="ru-RU"/>
        </w:rPr>
        <w:lastRenderedPageBreak/>
        <w:t>Статья 19.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1. В градостроительном регламенте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3) предельное количество этажей или предельная высота зданий, строений, сооружений;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2. </w:t>
      </w:r>
      <w:proofErr w:type="gramStart"/>
      <w:r w:rsidRPr="00B47AA4">
        <w:rPr>
          <w:iCs/>
          <w:lang w:eastAsia="ru-RU"/>
        </w:rPr>
        <w:t>Наряду с указанными в пунктах 2 - 4 части 1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3. В случае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 и ограничений.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iCs/>
          <w:lang w:eastAsia="ru-RU"/>
        </w:rPr>
      </w:pPr>
      <w:r w:rsidRPr="00B47AA4">
        <w:rPr>
          <w:b/>
          <w:i/>
          <w:iCs/>
          <w:lang w:eastAsia="ru-RU"/>
        </w:rPr>
        <w:t>Статья 20. Зоны с особыми условиями использования территорий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1. Ограничения использования земельных участков и объектов капитального строительства, устанавливаемые на территории поселения в соответствии с законодательством Российской Федерации, отображены на карте градостроительного зонирования - карте границ зон с особыми условиями использования территорий.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2. Виды, и состав зон с особыми условиями использования территорий:</w:t>
      </w:r>
    </w:p>
    <w:p w:rsidR="0056102F" w:rsidRPr="00B47AA4" w:rsidRDefault="0056102F" w:rsidP="005610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lang w:eastAsia="ru-RU"/>
        </w:rPr>
        <w:t>1) Охранные зоны трубопроводов (газопроводов), (H1)</w:t>
      </w:r>
    </w:p>
    <w:p w:rsidR="0056102F" w:rsidRPr="00B47AA4" w:rsidRDefault="0056102F" w:rsidP="005610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iCs/>
          <w:lang w:eastAsia="ru-RU"/>
        </w:rPr>
        <w:t xml:space="preserve">2) </w:t>
      </w:r>
      <w:r w:rsidRPr="00B47AA4">
        <w:rPr>
          <w:lang w:eastAsia="ru-RU"/>
        </w:rPr>
        <w:t xml:space="preserve"> Охранные зоны объектов электроэнергетики, (</w:t>
      </w:r>
      <w:r w:rsidRPr="00B47AA4">
        <w:rPr>
          <w:lang w:val="en-US" w:eastAsia="ru-RU"/>
        </w:rPr>
        <w:t>H</w:t>
      </w:r>
      <w:r w:rsidRPr="00B47AA4">
        <w:rPr>
          <w:lang w:eastAsia="ru-RU"/>
        </w:rPr>
        <w:t>2)</w:t>
      </w:r>
    </w:p>
    <w:p w:rsidR="0056102F" w:rsidRPr="00B47AA4" w:rsidRDefault="0056102F" w:rsidP="005610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47AA4">
        <w:rPr>
          <w:iCs/>
          <w:lang w:eastAsia="ru-RU"/>
        </w:rPr>
        <w:t>3)</w:t>
      </w:r>
      <w:r w:rsidRPr="00B47AA4">
        <w:rPr>
          <w:lang w:eastAsia="ru-RU"/>
        </w:rPr>
        <w:t xml:space="preserve"> Зоны</w:t>
      </w:r>
      <w:r w:rsidRPr="00B47AA4">
        <w:rPr>
          <w:color w:val="000000"/>
          <w:shd w:val="clear" w:color="auto" w:fill="FFFFFF"/>
        </w:rPr>
        <w:t xml:space="preserve"> минимальных расстояний до магистральных или промышленных трубопроводов (газопроводов),</w:t>
      </w:r>
      <w:r w:rsidRPr="00B47AA4">
        <w:rPr>
          <w:lang w:eastAsia="ru-RU"/>
        </w:rPr>
        <w:t xml:space="preserve"> (</w:t>
      </w:r>
      <w:r w:rsidRPr="00B47AA4">
        <w:rPr>
          <w:lang w:val="en-US" w:eastAsia="ru-RU"/>
        </w:rPr>
        <w:t>H</w:t>
      </w:r>
      <w:r w:rsidRPr="00B47AA4">
        <w:rPr>
          <w:lang w:eastAsia="ru-RU"/>
        </w:rPr>
        <w:t>3)</w:t>
      </w:r>
    </w:p>
    <w:p w:rsidR="0056102F" w:rsidRPr="00B47AA4" w:rsidRDefault="0056102F" w:rsidP="0056102F">
      <w:p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 w:rsidRPr="00B47AA4">
        <w:rPr>
          <w:bCs/>
          <w:iCs/>
          <w:lang w:eastAsia="ru-RU"/>
        </w:rPr>
        <w:t xml:space="preserve">4) </w:t>
      </w:r>
      <w:r w:rsidR="008602AD" w:rsidRPr="00B47AA4">
        <w:rPr>
          <w:bCs/>
          <w:iCs/>
          <w:lang w:eastAsia="ru-RU"/>
        </w:rPr>
        <w:t>Охранные</w:t>
      </w:r>
      <w:r w:rsidRPr="00B47AA4">
        <w:rPr>
          <w:bCs/>
          <w:iCs/>
          <w:lang w:eastAsia="ru-RU"/>
        </w:rPr>
        <w:t xml:space="preserve"> зон</w:t>
      </w:r>
      <w:r w:rsidR="008602AD" w:rsidRPr="00B47AA4">
        <w:rPr>
          <w:bCs/>
          <w:iCs/>
          <w:lang w:eastAsia="ru-RU"/>
        </w:rPr>
        <w:t>ы</w:t>
      </w:r>
      <w:r w:rsidRPr="00B47AA4">
        <w:rPr>
          <w:bCs/>
          <w:iCs/>
          <w:lang w:eastAsia="ru-RU"/>
        </w:rPr>
        <w:t xml:space="preserve"> линий и сооружений связи и линий и сооружений радиофикации, (Н</w:t>
      </w:r>
      <w:proofErr w:type="gramStart"/>
      <w:r w:rsidRPr="00B47AA4">
        <w:rPr>
          <w:bCs/>
          <w:iCs/>
          <w:lang w:eastAsia="ru-RU"/>
        </w:rPr>
        <w:t>4</w:t>
      </w:r>
      <w:proofErr w:type="gramEnd"/>
      <w:r w:rsidRPr="00B47AA4">
        <w:rPr>
          <w:bCs/>
          <w:iCs/>
          <w:lang w:eastAsia="ru-RU"/>
        </w:rPr>
        <w:t>)</w:t>
      </w:r>
    </w:p>
    <w:p w:rsidR="0056102F" w:rsidRPr="00B47AA4" w:rsidRDefault="0056102F" w:rsidP="0056102F">
      <w:p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 w:rsidRPr="00B47AA4">
        <w:rPr>
          <w:bCs/>
          <w:iCs/>
          <w:lang w:eastAsia="ru-RU"/>
        </w:rPr>
        <w:t xml:space="preserve">5) </w:t>
      </w:r>
      <w:r w:rsidR="008602AD" w:rsidRPr="00B47AA4">
        <w:rPr>
          <w:color w:val="000000"/>
          <w:shd w:val="clear" w:color="auto" w:fill="FFFFFF"/>
        </w:rPr>
        <w:t>Охранные</w:t>
      </w:r>
      <w:r w:rsidRPr="00B47AA4">
        <w:rPr>
          <w:color w:val="000000"/>
          <w:shd w:val="clear" w:color="auto" w:fill="FFFFFF"/>
        </w:rPr>
        <w:t> </w:t>
      </w:r>
      <w:r w:rsidRPr="00B47AA4">
        <w:t>зон</w:t>
      </w:r>
      <w:r w:rsidR="008602AD" w:rsidRPr="00B47AA4">
        <w:t>ы</w:t>
      </w:r>
      <w:r w:rsidRPr="00B47AA4">
        <w:rPr>
          <w:color w:val="000000"/>
          <w:shd w:val="clear" w:color="auto" w:fill="FFFFFF"/>
        </w:rPr>
        <w:t xml:space="preserve"> стационарных пунктов наблюдений за состоянием окружающей среды, ее загрязнением, </w:t>
      </w:r>
      <w:r w:rsidRPr="00B47AA4">
        <w:rPr>
          <w:bCs/>
          <w:iCs/>
          <w:lang w:eastAsia="ru-RU"/>
        </w:rPr>
        <w:t>(Н5)</w:t>
      </w:r>
    </w:p>
    <w:p w:rsidR="0056102F" w:rsidRDefault="0056102F" w:rsidP="0056102F">
      <w:p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 w:rsidRPr="00B47AA4">
        <w:rPr>
          <w:bCs/>
          <w:iCs/>
          <w:lang w:eastAsia="ru-RU"/>
        </w:rPr>
        <w:t xml:space="preserve">6) </w:t>
      </w:r>
      <w:r w:rsidR="002B0197" w:rsidRPr="00B47AA4">
        <w:rPr>
          <w:color w:val="000000"/>
          <w:shd w:val="clear" w:color="auto" w:fill="FFFFFF"/>
        </w:rPr>
        <w:t>З</w:t>
      </w:r>
      <w:r w:rsidRPr="00B47AA4">
        <w:rPr>
          <w:color w:val="000000"/>
          <w:shd w:val="clear" w:color="auto" w:fill="FFFFFF"/>
        </w:rPr>
        <w:t>он</w:t>
      </w:r>
      <w:r w:rsidR="002B0197" w:rsidRPr="00B47AA4">
        <w:rPr>
          <w:color w:val="000000"/>
          <w:shd w:val="clear" w:color="auto" w:fill="FFFFFF"/>
        </w:rPr>
        <w:t>ы</w:t>
      </w:r>
      <w:r w:rsidRPr="00B47AA4">
        <w:rPr>
          <w:color w:val="000000"/>
          <w:shd w:val="clear" w:color="auto" w:fill="FFFFFF"/>
        </w:rPr>
        <w:t xml:space="preserve"> затопления</w:t>
      </w:r>
      <w:r w:rsidR="007C5137">
        <w:rPr>
          <w:color w:val="000000"/>
          <w:shd w:val="clear" w:color="auto" w:fill="FFFFFF"/>
        </w:rPr>
        <w:t xml:space="preserve"> </w:t>
      </w:r>
      <w:r w:rsidR="007C5137" w:rsidRPr="00FA4270">
        <w:rPr>
          <w:color w:val="000000"/>
          <w:shd w:val="clear" w:color="auto" w:fill="F8F9FA"/>
        </w:rPr>
        <w:t>при половодьях и паводках 1% обеспеченности</w:t>
      </w:r>
      <w:r w:rsidRPr="00B47AA4">
        <w:rPr>
          <w:color w:val="000000"/>
          <w:shd w:val="clear" w:color="auto" w:fill="FFFFFF"/>
        </w:rPr>
        <w:t xml:space="preserve">, </w:t>
      </w:r>
      <w:r w:rsidRPr="00B47AA4">
        <w:rPr>
          <w:bCs/>
          <w:iCs/>
          <w:lang w:eastAsia="ru-RU"/>
        </w:rPr>
        <w:t>(Н</w:t>
      </w:r>
      <w:proofErr w:type="gramStart"/>
      <w:r w:rsidRPr="00B47AA4">
        <w:rPr>
          <w:bCs/>
          <w:iCs/>
          <w:lang w:eastAsia="ru-RU"/>
        </w:rPr>
        <w:t>6</w:t>
      </w:r>
      <w:proofErr w:type="gramEnd"/>
      <w:r w:rsidRPr="00B47AA4">
        <w:rPr>
          <w:bCs/>
          <w:iCs/>
          <w:lang w:eastAsia="ru-RU"/>
        </w:rPr>
        <w:t>)</w:t>
      </w:r>
    </w:p>
    <w:p w:rsidR="00826D07" w:rsidRPr="00826D07" w:rsidRDefault="00D67A24" w:rsidP="00826D0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iCs/>
          <w:lang w:eastAsia="ru-RU"/>
        </w:rPr>
        <w:t>7</w:t>
      </w:r>
      <w:r w:rsidR="00826D07" w:rsidRPr="00826D07">
        <w:rPr>
          <w:iCs/>
          <w:lang w:eastAsia="ru-RU"/>
        </w:rPr>
        <w:t>)</w:t>
      </w:r>
      <w:r w:rsidR="00826D07" w:rsidRPr="00826D07">
        <w:rPr>
          <w:lang w:eastAsia="ru-RU"/>
        </w:rPr>
        <w:t xml:space="preserve"> </w:t>
      </w:r>
      <w:r>
        <w:rPr>
          <w:color w:val="000000"/>
          <w:shd w:val="clear" w:color="auto" w:fill="FFFFFF"/>
        </w:rPr>
        <w:t>Охранная зона</w:t>
      </w:r>
      <w:r w:rsidR="00826D07" w:rsidRPr="00826D07">
        <w:rPr>
          <w:color w:val="000000"/>
          <w:shd w:val="clear" w:color="auto" w:fill="FFFFFF"/>
        </w:rPr>
        <w:t xml:space="preserve"> пунктов государственн</w:t>
      </w:r>
      <w:r>
        <w:rPr>
          <w:color w:val="000000"/>
          <w:shd w:val="clear" w:color="auto" w:fill="FFFFFF"/>
        </w:rPr>
        <w:t>ой геодезической сети (H7</w:t>
      </w:r>
      <w:r w:rsidR="00826D07" w:rsidRPr="00826D07">
        <w:rPr>
          <w:color w:val="000000"/>
          <w:shd w:val="clear" w:color="auto" w:fill="FFFFFF"/>
        </w:rPr>
        <w:t>)</w:t>
      </w:r>
    </w:p>
    <w:p w:rsidR="00826D07" w:rsidRDefault="00D67A24" w:rsidP="00826D0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iCs/>
          <w:lang w:eastAsia="ru-RU"/>
        </w:rPr>
        <w:t>8</w:t>
      </w:r>
      <w:r w:rsidR="00826D07" w:rsidRPr="00826D07">
        <w:rPr>
          <w:iCs/>
          <w:lang w:eastAsia="ru-RU"/>
        </w:rPr>
        <w:t>)</w:t>
      </w:r>
      <w:r w:rsidR="00826D07" w:rsidRPr="00571160">
        <w:rPr>
          <w:lang w:eastAsia="ru-RU"/>
        </w:rPr>
        <w:t xml:space="preserve"> </w:t>
      </w:r>
      <w:r w:rsidR="00CA4011">
        <w:rPr>
          <w:lang w:eastAsia="ru-RU"/>
        </w:rPr>
        <w:t>Защитная зона</w:t>
      </w:r>
      <w:r w:rsidR="00826D07" w:rsidRPr="009F449D">
        <w:rPr>
          <w:lang w:eastAsia="ru-RU"/>
        </w:rPr>
        <w:t xml:space="preserve"> объекта культурного нас</w:t>
      </w:r>
      <w:r w:rsidR="00CA4011">
        <w:rPr>
          <w:lang w:eastAsia="ru-RU"/>
        </w:rPr>
        <w:t>ледия регионального значения (H8</w:t>
      </w:r>
      <w:r w:rsidR="00826D07" w:rsidRPr="009F449D">
        <w:rPr>
          <w:lang w:eastAsia="ru-RU"/>
        </w:rPr>
        <w:t>)</w:t>
      </w:r>
    </w:p>
    <w:p w:rsidR="00826D07" w:rsidRPr="00B47AA4" w:rsidRDefault="00826D07" w:rsidP="0056102F">
      <w:p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3. Каждая зона с особыми условиями использования территории обозначена на карте градостроительного </w:t>
      </w:r>
      <w:r w:rsidR="00DE275D" w:rsidRPr="00B47AA4">
        <w:rPr>
          <w:iCs/>
          <w:lang w:eastAsia="ru-RU"/>
        </w:rPr>
        <w:t>з</w:t>
      </w:r>
      <w:r w:rsidR="003D3BB5" w:rsidRPr="00B47AA4">
        <w:rPr>
          <w:iCs/>
          <w:lang w:eastAsia="ru-RU"/>
        </w:rPr>
        <w:t xml:space="preserve">онирования определенным цветом </w:t>
      </w:r>
      <w:r w:rsidR="00DE275D" w:rsidRPr="00B47AA4">
        <w:rPr>
          <w:iCs/>
          <w:lang w:eastAsia="ru-RU"/>
        </w:rPr>
        <w:t>и</w:t>
      </w:r>
      <w:r w:rsidR="00EE268F">
        <w:rPr>
          <w:iCs/>
          <w:lang w:eastAsia="ru-RU"/>
        </w:rPr>
        <w:t xml:space="preserve"> кодом (Н1-Н8</w:t>
      </w:r>
      <w:r w:rsidR="003D3BB5" w:rsidRPr="00B47AA4">
        <w:rPr>
          <w:iCs/>
          <w:lang w:eastAsia="ru-RU"/>
        </w:rPr>
        <w:t>)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b/>
          <w:bCs/>
          <w:i/>
          <w:iCs/>
          <w:lang w:eastAsia="ru-RU"/>
        </w:rPr>
        <w:t>Статья 21. Порядок применения градостроительных регламентов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lastRenderedPageBreak/>
        <w:t>1. Для каждого земельного участка, иного объекта недвижимости, расположенного в границах населенного пункта, разрешенным считается такое использование, которое соответствует градостроительным регламентам, установленным настоящими Правилами, в том числе: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1) ограничениям по условиям охраны объектов культурного наследия, экологическим и санитарно-эпидемиологическим условиям, иным условиям в случаях, когда земельный участок, иной объект недвижимости расположен в соответствующей зоне с особыми условиями использования территории;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2) другим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документы);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3) техническим регламентам, региональным и местным нормативам градостроительного проектирования.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2. </w:t>
      </w:r>
      <w:proofErr w:type="gramStart"/>
      <w:r w:rsidRPr="00B47AA4">
        <w:rPr>
          <w:iCs/>
          <w:lang w:eastAsia="ru-RU"/>
        </w:rPr>
        <w:t>Собственники, землепользователи, землевладельцы, арендаторы земельных участков, иных объектов недвижимости имеют право самостоятельно выбирать вид (виды) использования недвижимости, разрешенный как основной и вспомогательный к ним для соответствующих территориальных зон, при условии обязательного соблюдения требований технических регламентов, нормативно-технических документов, региональных и местных нормативов градостроительного проектирования.</w:t>
      </w:r>
      <w:proofErr w:type="gramEnd"/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3. Для использования земельных участков, объектов капитального строительства в соответствии с видом разрешенного использования, определенным как условно </w:t>
      </w:r>
      <w:proofErr w:type="gramStart"/>
      <w:r w:rsidRPr="00B47AA4">
        <w:rPr>
          <w:iCs/>
          <w:lang w:eastAsia="ru-RU"/>
        </w:rPr>
        <w:t>разрешенный</w:t>
      </w:r>
      <w:proofErr w:type="gramEnd"/>
      <w:r w:rsidRPr="00B47AA4">
        <w:rPr>
          <w:iCs/>
          <w:lang w:eastAsia="ru-RU"/>
        </w:rPr>
        <w:t xml:space="preserve"> для данной территориальной зоны, необходимо получение разрешения </w:t>
      </w:r>
      <w:r w:rsidRPr="00B47AA4">
        <w:rPr>
          <w:iCs/>
          <w:lang w:eastAsia="ru-RU"/>
        </w:rPr>
        <w:br/>
        <w:t>в соответствии с порядком, установленным настоящими Правилами.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4.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регламентов.</w:t>
      </w:r>
    </w:p>
    <w:p w:rsidR="00B65D9B" w:rsidRPr="00B47AA4" w:rsidRDefault="00B65D9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</w:p>
    <w:p w:rsidR="00B65D9B" w:rsidRDefault="00B65D9B" w:rsidP="00B65D9B">
      <w:pPr>
        <w:suppressAutoHyphens w:val="0"/>
        <w:autoSpaceDE w:val="0"/>
        <w:autoSpaceDN w:val="0"/>
        <w:adjustRightInd w:val="0"/>
        <w:jc w:val="both"/>
        <w:rPr>
          <w:b/>
          <w:iCs/>
          <w:lang w:eastAsia="ru-RU"/>
        </w:rPr>
      </w:pPr>
      <w:r w:rsidRPr="00B47AA4">
        <w:rPr>
          <w:b/>
          <w:iCs/>
          <w:lang w:eastAsia="ru-RU"/>
        </w:rPr>
        <w:t>Глава 10.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94BCD" w:rsidRPr="00B47AA4" w:rsidRDefault="00B94BCD" w:rsidP="00B65D9B">
      <w:pPr>
        <w:suppressAutoHyphens w:val="0"/>
        <w:autoSpaceDE w:val="0"/>
        <w:autoSpaceDN w:val="0"/>
        <w:adjustRightInd w:val="0"/>
        <w:jc w:val="both"/>
        <w:rPr>
          <w:b/>
          <w:iCs/>
          <w:lang w:eastAsia="ru-RU"/>
        </w:rPr>
      </w:pPr>
    </w:p>
    <w:p w:rsidR="00B94BCD" w:rsidRPr="005D3C53" w:rsidRDefault="00B94BCD" w:rsidP="00B94BCD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5D3C53">
        <w:rPr>
          <w:iCs/>
          <w:lang w:eastAsia="ru-RU"/>
        </w:rPr>
        <w:t>Виды разрешенного использования земельных участков и объектов капитального строительства назначены в соответствии с Приказом №</w:t>
      </w:r>
      <w:proofErr w:type="gramStart"/>
      <w:r w:rsidRPr="005D3C53">
        <w:rPr>
          <w:iCs/>
          <w:lang w:eastAsia="ru-RU"/>
        </w:rPr>
        <w:t>П</w:t>
      </w:r>
      <w:proofErr w:type="gramEnd"/>
      <w:r w:rsidRPr="005D3C53">
        <w:rPr>
          <w:iCs/>
          <w:lang w:eastAsia="ru-RU"/>
        </w:rPr>
        <w:t>/0412 от 10.11.21г «Об утверждении классификатора видов разрешенного использования земельных участков»</w:t>
      </w:r>
    </w:p>
    <w:p w:rsidR="004A424F" w:rsidRPr="00B47AA4" w:rsidRDefault="004A424F" w:rsidP="00B65D9B">
      <w:pPr>
        <w:suppressAutoHyphens w:val="0"/>
        <w:autoSpaceDE w:val="0"/>
        <w:autoSpaceDN w:val="0"/>
        <w:adjustRightInd w:val="0"/>
        <w:jc w:val="both"/>
        <w:rPr>
          <w:b/>
          <w:iCs/>
          <w:lang w:eastAsia="ru-RU"/>
        </w:rPr>
      </w:pPr>
    </w:p>
    <w:p w:rsidR="004A424F" w:rsidRPr="00B47AA4" w:rsidRDefault="004A424F" w:rsidP="001A5C70">
      <w:pPr>
        <w:shd w:val="clear" w:color="auto" w:fill="FFFFFF"/>
        <w:spacing w:line="238" w:lineRule="atLeast"/>
        <w:ind w:firstLine="540"/>
        <w:jc w:val="both"/>
        <w:rPr>
          <w:color w:val="000000"/>
        </w:rPr>
      </w:pPr>
      <w:r w:rsidRPr="00B47AA4">
        <w:rPr>
          <w:rStyle w:val="blk"/>
          <w:color w:val="000000"/>
        </w:rPr>
        <w:t>Действие нижеприведенных градостроительных регламентов не распространяется на земельные участки в соответствии с частью 4 статьи 36 Градостроительного кодекса РФ:</w:t>
      </w:r>
    </w:p>
    <w:p w:rsidR="004A424F" w:rsidRPr="00B47AA4" w:rsidRDefault="004A424F" w:rsidP="001A5C70">
      <w:pPr>
        <w:shd w:val="clear" w:color="auto" w:fill="FFFFFF"/>
        <w:spacing w:line="238" w:lineRule="atLeast"/>
        <w:ind w:firstLine="540"/>
        <w:jc w:val="both"/>
        <w:rPr>
          <w:color w:val="000000"/>
        </w:rPr>
      </w:pPr>
      <w:bookmarkStart w:id="3" w:name="dst1103"/>
      <w:bookmarkStart w:id="4" w:name="dst100586"/>
      <w:bookmarkEnd w:id="3"/>
      <w:bookmarkEnd w:id="4"/>
      <w:proofErr w:type="gramStart"/>
      <w:r w:rsidRPr="00B47AA4">
        <w:rPr>
          <w:rStyle w:val="blk"/>
          <w:color w:val="000000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B47AA4">
        <w:rPr>
          <w:rStyle w:val="blk"/>
          <w:color w:val="000000"/>
        </w:rPr>
        <w:t xml:space="preserve"> наследия;</w:t>
      </w:r>
    </w:p>
    <w:p w:rsidR="004A424F" w:rsidRPr="00B47AA4" w:rsidRDefault="004A424F" w:rsidP="001A5C70">
      <w:pPr>
        <w:shd w:val="clear" w:color="auto" w:fill="FFFFFF"/>
        <w:spacing w:line="238" w:lineRule="atLeast"/>
        <w:jc w:val="both"/>
        <w:rPr>
          <w:color w:val="000000"/>
        </w:rPr>
      </w:pPr>
      <w:r w:rsidRPr="00B47AA4">
        <w:rPr>
          <w:rStyle w:val="blk"/>
          <w:color w:val="000000"/>
        </w:rPr>
        <w:t>(в ред. Федерального </w:t>
      </w:r>
      <w:hyperlink r:id="rId20" w:anchor="dst100771" w:history="1">
        <w:r w:rsidRPr="00B47AA4">
          <w:rPr>
            <w:rStyle w:val="a5"/>
            <w:color w:val="666699"/>
          </w:rPr>
          <w:t>закона</w:t>
        </w:r>
      </w:hyperlink>
      <w:r w:rsidRPr="00B47AA4">
        <w:rPr>
          <w:rStyle w:val="blk"/>
          <w:color w:val="000000"/>
        </w:rPr>
        <w:t> от 22.10.2014 N 315-ФЗ)</w:t>
      </w:r>
    </w:p>
    <w:p w:rsidR="004A424F" w:rsidRPr="00B47AA4" w:rsidRDefault="004A424F" w:rsidP="001A5C70">
      <w:pPr>
        <w:shd w:val="clear" w:color="auto" w:fill="FFFFFF"/>
        <w:spacing w:line="298" w:lineRule="atLeast"/>
        <w:jc w:val="both"/>
        <w:rPr>
          <w:color w:val="000000"/>
        </w:rPr>
      </w:pPr>
      <w:r w:rsidRPr="00B47AA4">
        <w:rPr>
          <w:rStyle w:val="blk"/>
          <w:color w:val="000000"/>
        </w:rPr>
        <w:t>(</w:t>
      </w:r>
      <w:proofErr w:type="gramStart"/>
      <w:r w:rsidRPr="00B47AA4">
        <w:rPr>
          <w:rStyle w:val="blk"/>
          <w:color w:val="000000"/>
        </w:rPr>
        <w:t>см</w:t>
      </w:r>
      <w:proofErr w:type="gramEnd"/>
      <w:r w:rsidRPr="00B47AA4">
        <w:rPr>
          <w:rStyle w:val="blk"/>
          <w:color w:val="000000"/>
        </w:rPr>
        <w:t>. текст в предыдущей редакции)</w:t>
      </w:r>
    </w:p>
    <w:p w:rsidR="004A424F" w:rsidRPr="00B47AA4" w:rsidRDefault="004A424F" w:rsidP="001A5C70">
      <w:pPr>
        <w:shd w:val="clear" w:color="auto" w:fill="FFFFFF"/>
        <w:spacing w:line="238" w:lineRule="atLeast"/>
        <w:ind w:firstLine="540"/>
        <w:jc w:val="both"/>
        <w:rPr>
          <w:color w:val="000000"/>
        </w:rPr>
      </w:pPr>
      <w:bookmarkStart w:id="5" w:name="dst100587"/>
      <w:bookmarkEnd w:id="5"/>
      <w:r w:rsidRPr="00B47AA4">
        <w:rPr>
          <w:rStyle w:val="blk"/>
          <w:color w:val="000000"/>
        </w:rPr>
        <w:t>2) в границах территорий общего пользования;</w:t>
      </w:r>
    </w:p>
    <w:p w:rsidR="004A424F" w:rsidRPr="00B47AA4" w:rsidRDefault="004A424F" w:rsidP="001A5C70">
      <w:pPr>
        <w:shd w:val="clear" w:color="auto" w:fill="FFFFFF"/>
        <w:spacing w:line="238" w:lineRule="atLeast"/>
        <w:ind w:firstLine="540"/>
        <w:jc w:val="both"/>
        <w:rPr>
          <w:color w:val="000000"/>
        </w:rPr>
      </w:pPr>
      <w:bookmarkStart w:id="6" w:name="dst101769"/>
      <w:bookmarkStart w:id="7" w:name="dst100588"/>
      <w:bookmarkEnd w:id="6"/>
      <w:bookmarkEnd w:id="7"/>
      <w:proofErr w:type="gramStart"/>
      <w:r w:rsidRPr="00B47AA4">
        <w:rPr>
          <w:rStyle w:val="blk"/>
          <w:color w:val="000000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4A424F" w:rsidRPr="00B47AA4" w:rsidRDefault="004A424F" w:rsidP="001A5C70">
      <w:pPr>
        <w:shd w:val="clear" w:color="auto" w:fill="FFFFFF"/>
        <w:spacing w:line="238" w:lineRule="atLeast"/>
        <w:jc w:val="both"/>
        <w:rPr>
          <w:color w:val="000000"/>
        </w:rPr>
      </w:pPr>
      <w:r w:rsidRPr="00B47AA4">
        <w:rPr>
          <w:rStyle w:val="blk"/>
          <w:color w:val="000000"/>
        </w:rPr>
        <w:lastRenderedPageBreak/>
        <w:t>(п. 3 в ред. Федерального </w:t>
      </w:r>
      <w:hyperlink r:id="rId21" w:anchor="dst100325" w:history="1">
        <w:r w:rsidRPr="00B47AA4">
          <w:rPr>
            <w:rStyle w:val="a5"/>
            <w:color w:val="666699"/>
          </w:rPr>
          <w:t>закона</w:t>
        </w:r>
      </w:hyperlink>
      <w:r w:rsidRPr="00B47AA4">
        <w:rPr>
          <w:rStyle w:val="blk"/>
          <w:color w:val="000000"/>
        </w:rPr>
        <w:t> от 20.03.2011 N 41-ФЗ)</w:t>
      </w:r>
    </w:p>
    <w:p w:rsidR="004A424F" w:rsidRPr="00B47AA4" w:rsidRDefault="004A424F" w:rsidP="001A5C70">
      <w:pPr>
        <w:shd w:val="clear" w:color="auto" w:fill="FFFFFF"/>
        <w:spacing w:line="298" w:lineRule="atLeast"/>
        <w:jc w:val="both"/>
        <w:rPr>
          <w:color w:val="000000"/>
        </w:rPr>
      </w:pPr>
      <w:r w:rsidRPr="00B47AA4">
        <w:rPr>
          <w:rStyle w:val="blk"/>
          <w:color w:val="000000"/>
        </w:rPr>
        <w:t>(</w:t>
      </w:r>
      <w:proofErr w:type="gramStart"/>
      <w:r w:rsidRPr="00B47AA4">
        <w:rPr>
          <w:rStyle w:val="blk"/>
          <w:color w:val="000000"/>
        </w:rPr>
        <w:t>см</w:t>
      </w:r>
      <w:proofErr w:type="gramEnd"/>
      <w:r w:rsidRPr="00B47AA4">
        <w:rPr>
          <w:rStyle w:val="blk"/>
          <w:color w:val="000000"/>
        </w:rPr>
        <w:t>. текст в предыдущей редакции)</w:t>
      </w:r>
    </w:p>
    <w:p w:rsidR="004A424F" w:rsidRPr="00B47AA4" w:rsidRDefault="004A424F" w:rsidP="001A5C70">
      <w:pPr>
        <w:shd w:val="clear" w:color="auto" w:fill="FFFFFF"/>
        <w:spacing w:line="238" w:lineRule="atLeast"/>
        <w:ind w:firstLine="540"/>
        <w:jc w:val="both"/>
        <w:rPr>
          <w:color w:val="000000"/>
        </w:rPr>
      </w:pPr>
      <w:bookmarkStart w:id="8" w:name="dst101025"/>
      <w:bookmarkEnd w:id="8"/>
      <w:proofErr w:type="gramStart"/>
      <w:r w:rsidRPr="00B47AA4">
        <w:rPr>
          <w:rStyle w:val="blk"/>
          <w:color w:val="000000"/>
        </w:rPr>
        <w:t>4) предоставленные для добычи полезных ископаемых.</w:t>
      </w:r>
      <w:proofErr w:type="gramEnd"/>
    </w:p>
    <w:p w:rsidR="00B65D9B" w:rsidRPr="00B47AA4" w:rsidRDefault="00B65D9B" w:rsidP="001A5C70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</w:p>
    <w:p w:rsidR="00B65D9B" w:rsidRPr="00B47AA4" w:rsidRDefault="00DB674B" w:rsidP="00B65D9B">
      <w:pPr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iCs/>
          <w:lang w:eastAsia="ru-RU"/>
        </w:rPr>
      </w:pPr>
      <w:r w:rsidRPr="00B47AA4">
        <w:rPr>
          <w:b/>
          <w:i/>
          <w:iCs/>
          <w:lang w:eastAsia="ru-RU"/>
        </w:rPr>
        <w:t>Статья 22. Жилые</w:t>
      </w:r>
      <w:r w:rsidR="00B65D9B" w:rsidRPr="00B47AA4">
        <w:rPr>
          <w:b/>
          <w:i/>
          <w:iCs/>
          <w:lang w:eastAsia="ru-RU"/>
        </w:rPr>
        <w:t xml:space="preserve"> зон</w:t>
      </w:r>
      <w:r w:rsidRPr="00B47AA4">
        <w:rPr>
          <w:b/>
          <w:i/>
          <w:iCs/>
          <w:lang w:eastAsia="ru-RU"/>
        </w:rPr>
        <w:t>ы</w:t>
      </w:r>
      <w:r w:rsidR="00B65D9B" w:rsidRPr="00B47AA4">
        <w:rPr>
          <w:b/>
          <w:i/>
          <w:iCs/>
          <w:lang w:eastAsia="ru-RU"/>
        </w:rPr>
        <w:t xml:space="preserve"> (Ж)</w:t>
      </w:r>
    </w:p>
    <w:p w:rsidR="00002E3B" w:rsidRPr="00B47AA4" w:rsidRDefault="00002E3B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</w:p>
    <w:p w:rsidR="00002E3B" w:rsidRPr="00B47AA4" w:rsidRDefault="00002E3B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i/>
          <w:iCs/>
          <w:lang w:eastAsia="ru-RU"/>
        </w:rPr>
      </w:pPr>
      <w:r w:rsidRPr="00B47AA4">
        <w:rPr>
          <w:i/>
          <w:iCs/>
          <w:lang w:eastAsia="ru-RU"/>
        </w:rPr>
        <w:t>1.</w:t>
      </w:r>
      <w:r w:rsidR="00493B8C" w:rsidRPr="00B47AA4">
        <w:rPr>
          <w:i/>
          <w:iCs/>
          <w:lang w:eastAsia="ru-RU"/>
        </w:rPr>
        <w:t>Жилые зоны</w:t>
      </w:r>
      <w:r w:rsidRPr="00B47AA4">
        <w:rPr>
          <w:i/>
          <w:iCs/>
          <w:lang w:eastAsia="ru-RU"/>
        </w:rPr>
        <w:t xml:space="preserve"> (Ж)</w:t>
      </w:r>
    </w:p>
    <w:p w:rsidR="00002E3B" w:rsidRPr="00B47AA4" w:rsidRDefault="00002E3B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1) Цели выделения зоны:</w:t>
      </w:r>
    </w:p>
    <w:p w:rsidR="00002E3B" w:rsidRPr="00B47AA4" w:rsidRDefault="00002E3B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 xml:space="preserve">а) развитие на основе существующих и </w:t>
      </w:r>
      <w:r w:rsidR="004D3288" w:rsidRPr="00B47AA4">
        <w:rPr>
          <w:iCs/>
          <w:lang w:eastAsia="ru-RU"/>
        </w:rPr>
        <w:t>вновь осваиваемых территорий</w:t>
      </w:r>
      <w:r w:rsidRPr="00B47AA4">
        <w:rPr>
          <w:iCs/>
          <w:lang w:eastAsia="ru-RU"/>
        </w:rPr>
        <w:t xml:space="preserve"> </w:t>
      </w:r>
      <w:r w:rsidR="005515BB" w:rsidRPr="00B47AA4">
        <w:rPr>
          <w:iCs/>
          <w:lang w:eastAsia="ru-RU"/>
        </w:rPr>
        <w:t xml:space="preserve">зон </w:t>
      </w:r>
      <w:r w:rsidR="00493B8C" w:rsidRPr="00B47AA4">
        <w:rPr>
          <w:iCs/>
          <w:lang w:eastAsia="ru-RU"/>
        </w:rPr>
        <w:t xml:space="preserve">для ведения личного подсобного хозяйства, </w:t>
      </w:r>
      <w:r w:rsidR="004D3288" w:rsidRPr="00B47AA4">
        <w:rPr>
          <w:iCs/>
          <w:lang w:eastAsia="ru-RU"/>
        </w:rPr>
        <w:t>территорий</w:t>
      </w:r>
      <w:r w:rsidR="00493B8C" w:rsidRPr="00B47AA4">
        <w:rPr>
          <w:iCs/>
          <w:lang w:eastAsia="ru-RU"/>
        </w:rPr>
        <w:t xml:space="preserve"> </w:t>
      </w:r>
      <w:r w:rsidRPr="00B47AA4">
        <w:rPr>
          <w:iCs/>
          <w:lang w:eastAsia="ru-RU"/>
        </w:rPr>
        <w:t>застройки индивидуальными жилыми домами</w:t>
      </w:r>
      <w:r w:rsidR="00017242" w:rsidRPr="00B47AA4">
        <w:rPr>
          <w:iCs/>
          <w:lang w:eastAsia="ru-RU"/>
        </w:rPr>
        <w:t xml:space="preserve">, </w:t>
      </w:r>
      <w:r w:rsidR="00EC7D21" w:rsidRPr="00B47AA4">
        <w:rPr>
          <w:iCs/>
          <w:lang w:val="en-US" w:eastAsia="ru-RU"/>
        </w:rPr>
        <w:t>c</w:t>
      </w:r>
      <w:r w:rsidR="00EC7D21" w:rsidRPr="00B47AA4">
        <w:rPr>
          <w:iCs/>
          <w:lang w:eastAsia="ru-RU"/>
        </w:rPr>
        <w:t xml:space="preserve"> включением малоэтажной многоквартирной застройки</w:t>
      </w:r>
      <w:r w:rsidRPr="00B47AA4">
        <w:rPr>
          <w:iCs/>
          <w:lang w:eastAsia="ru-RU"/>
        </w:rPr>
        <w:t>;</w:t>
      </w:r>
    </w:p>
    <w:p w:rsidR="00002E3B" w:rsidRPr="00B47AA4" w:rsidRDefault="00002E3B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б)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002E3B" w:rsidRPr="00B47AA4" w:rsidRDefault="00002E3B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в) создание условий для размещения необходимых объектов инженерной и транспортной инфраструктуры</w:t>
      </w:r>
      <w:r w:rsidR="00DB674B" w:rsidRPr="00B47AA4">
        <w:rPr>
          <w:iCs/>
          <w:lang w:eastAsia="ru-RU"/>
        </w:rPr>
        <w:t>;</w:t>
      </w:r>
    </w:p>
    <w:p w:rsidR="00002E3B" w:rsidRPr="00B47AA4" w:rsidRDefault="00002E3B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7AA4">
        <w:rPr>
          <w:iCs/>
          <w:lang w:eastAsia="ru-RU"/>
        </w:rPr>
        <w:t>2) основные, вспомогательные и условно разрешенные виды использования земельных участков и объектов капитального строительства:</w:t>
      </w:r>
    </w:p>
    <w:p w:rsidR="00DB674B" w:rsidRPr="00B47AA4" w:rsidRDefault="00DB674B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</w:p>
    <w:tbl>
      <w:tblPr>
        <w:tblW w:w="123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7229"/>
        <w:gridCol w:w="3119"/>
      </w:tblGrid>
      <w:tr w:rsidR="00C04BEC" w:rsidRPr="00BB2EAF" w:rsidTr="00161403">
        <w:trPr>
          <w:gridAfter w:val="1"/>
          <w:wAfter w:w="3119" w:type="dxa"/>
          <w:trHeight w:val="322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C" w:rsidRPr="00BB2EAF" w:rsidRDefault="00C04BEC" w:rsidP="00161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6"/>
                <w:i w:val="0"/>
              </w:rPr>
            </w:pPr>
            <w: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C" w:rsidRPr="00BB2EAF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Наименование </w:t>
            </w:r>
            <w:r>
              <w:t>(описание</w:t>
            </w:r>
            <w:proofErr w:type="gramStart"/>
            <w:r>
              <w:t>)</w:t>
            </w:r>
            <w:r w:rsidRPr="00BB2EAF">
              <w:rPr>
                <w:rStyle w:val="a6"/>
                <w:i w:val="0"/>
              </w:rPr>
              <w:t>в</w:t>
            </w:r>
            <w:proofErr w:type="gramEnd"/>
            <w:r w:rsidRPr="00BB2EAF">
              <w:rPr>
                <w:rStyle w:val="a6"/>
                <w:i w:val="0"/>
              </w:rPr>
              <w:t>ида использования</w:t>
            </w:r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C04BEC" w:rsidRPr="007C5121" w:rsidRDefault="00C04BEC" w:rsidP="00161403">
            <w:pPr>
              <w:pStyle w:val="af8"/>
              <w:ind w:left="229"/>
              <w:rPr>
                <w:rFonts w:eastAsiaTheme="minorEastAsia"/>
              </w:rPr>
            </w:pPr>
          </w:p>
          <w:p w:rsidR="00C04BEC" w:rsidRDefault="00C04BEC" w:rsidP="00161403">
            <w:pPr>
              <w:pStyle w:val="af8"/>
              <w:ind w:left="229"/>
              <w:rPr>
                <w:rFonts w:eastAsiaTheme="minorEastAsia"/>
              </w:rPr>
            </w:pPr>
          </w:p>
          <w:p w:rsidR="00C04BEC" w:rsidRPr="007C5121" w:rsidRDefault="00C04BEC" w:rsidP="00161403">
            <w:pPr>
              <w:pStyle w:val="af8"/>
              <w:ind w:left="229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Для индивидуального жилищного строительства</w:t>
            </w:r>
          </w:p>
          <w:p w:rsidR="00C04BEC" w:rsidRPr="00956828" w:rsidRDefault="00C04BEC" w:rsidP="00161403">
            <w:pPr>
              <w:rPr>
                <w:lang w:eastAsia="ru-RU"/>
              </w:rPr>
            </w:pPr>
          </w:p>
          <w:p w:rsidR="00C04BEC" w:rsidRDefault="00C04BEC" w:rsidP="00161403">
            <w:pPr>
              <w:ind w:left="229"/>
              <w:rPr>
                <w:lang w:eastAsia="ru-RU"/>
              </w:rPr>
            </w:pPr>
          </w:p>
          <w:p w:rsidR="00C04BEC" w:rsidRDefault="00C04BEC" w:rsidP="00161403">
            <w:pPr>
              <w:ind w:left="229"/>
              <w:rPr>
                <w:lang w:eastAsia="ru-RU"/>
              </w:rPr>
            </w:pPr>
          </w:p>
          <w:p w:rsidR="00C04BEC" w:rsidRDefault="00C04BEC" w:rsidP="00161403">
            <w:pPr>
              <w:ind w:left="229"/>
            </w:pPr>
            <w:r>
              <w:t>Для ведения личного подсобного хозяйства (приусадебный земельный участок)</w:t>
            </w: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  <w:r>
              <w:t>Дошкольное, начальное и среднее общее образование</w:t>
            </w: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  <w:bookmarkStart w:id="9" w:name="sub_1371"/>
            <w:r>
              <w:lastRenderedPageBreak/>
              <w:t>Осуществление религиозных обрядов</w:t>
            </w:r>
            <w:bookmarkEnd w:id="9"/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  <w:r>
              <w:t>Административные здания организаций,</w:t>
            </w:r>
          </w:p>
          <w:p w:rsidR="00C04BEC" w:rsidRDefault="00C04BEC" w:rsidP="00161403">
            <w:pPr>
              <w:ind w:left="229"/>
            </w:pPr>
            <w:r>
              <w:t xml:space="preserve">обеспечивающих </w:t>
            </w:r>
            <w:proofErr w:type="spellStart"/>
            <w:proofErr w:type="gramStart"/>
            <w:r>
              <w:t>предостав-ление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комму-нальных</w:t>
            </w:r>
            <w:proofErr w:type="spellEnd"/>
            <w:r>
              <w:t xml:space="preserve"> услуг </w:t>
            </w: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  <w:r>
              <w:t>Ведение садоводства</w:t>
            </w: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  <w:r w:rsidRPr="000B47BA">
              <w:t xml:space="preserve">Ведение </w:t>
            </w:r>
            <w:r>
              <w:t>огородничества</w:t>
            </w: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</w:pPr>
            <w:r>
              <w:t>Улично-дорожная сеть</w:t>
            </w:r>
          </w:p>
          <w:p w:rsidR="00C04BEC" w:rsidRDefault="00C04BEC" w:rsidP="00161403">
            <w:pPr>
              <w:ind w:left="229"/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  <w:proofErr w:type="spellStart"/>
            <w:r>
              <w:rPr>
                <w:rStyle w:val="a6"/>
                <w:rFonts w:eastAsiaTheme="minorEastAsia"/>
                <w:i w:val="0"/>
              </w:rPr>
              <w:t>Благоустройст</w:t>
            </w:r>
            <w:proofErr w:type="spellEnd"/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  <w:proofErr w:type="gramStart"/>
            <w:r>
              <w:rPr>
                <w:rStyle w:val="a6"/>
                <w:rFonts w:eastAsiaTheme="minorEastAsia"/>
                <w:i w:val="0"/>
              </w:rPr>
              <w:t>во</w:t>
            </w:r>
            <w:proofErr w:type="gramEnd"/>
            <w:r>
              <w:rPr>
                <w:rStyle w:val="a6"/>
                <w:rFonts w:eastAsiaTheme="minorEastAsia"/>
                <w:i w:val="0"/>
              </w:rPr>
              <w:t xml:space="preserve"> территории</w:t>
            </w: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rFonts w:eastAsiaTheme="minorEastAsia"/>
                <w:i w:val="0"/>
              </w:rPr>
            </w:pPr>
          </w:p>
          <w:p w:rsidR="00C04BEC" w:rsidRDefault="00C04BEC" w:rsidP="00161403">
            <w:pPr>
              <w:ind w:left="229"/>
            </w:pPr>
            <w:bookmarkStart w:id="10" w:name="sub_10211"/>
            <w:r>
              <w:t>Малоэтажная многоквартирная жилая застройка</w:t>
            </w:r>
            <w:bookmarkEnd w:id="10"/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Default="00C04BEC" w:rsidP="00161403">
            <w:pPr>
              <w:ind w:left="229"/>
            </w:pPr>
            <w:r>
              <w:t>Ведение огородничества</w:t>
            </w:r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Default="00C04BEC" w:rsidP="00161403">
            <w:pPr>
              <w:ind w:left="229"/>
            </w:pPr>
            <w:r>
              <w:t>Ведение садоводства</w:t>
            </w:r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Default="00C04BEC" w:rsidP="00161403">
            <w:pPr>
              <w:ind w:left="229"/>
              <w:rPr>
                <w:rStyle w:val="a6"/>
                <w:i w:val="0"/>
              </w:rPr>
            </w:pPr>
          </w:p>
          <w:p w:rsidR="00C04BEC" w:rsidRPr="007D0D58" w:rsidRDefault="00C04BEC" w:rsidP="00161403">
            <w:pPr>
              <w:pStyle w:val="af8"/>
              <w:ind w:left="229"/>
              <w:rPr>
                <w:rStyle w:val="a6"/>
                <w:rFonts w:eastAsiaTheme="minorEastAsia" w:cs="Times New Roman CYR"/>
                <w:i w:val="0"/>
                <w:iCs w:val="0"/>
              </w:rPr>
            </w:pPr>
            <w:r w:rsidRPr="007C5121">
              <w:rPr>
                <w:rFonts w:eastAsiaTheme="minorEastAsia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35435A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35435A">
              <w:rPr>
                <w:rStyle w:val="a6"/>
                <w:b/>
              </w:rPr>
              <w:lastRenderedPageBreak/>
              <w:t>Основные виды разрешенного использования</w:t>
            </w:r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1313FA" w:rsidRDefault="00C04BEC" w:rsidP="00161403">
            <w:pPr>
              <w:ind w:left="229"/>
              <w:rPr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A35A70" w:rsidRDefault="00C04BEC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r w:rsidRPr="00A35A70">
              <w:rPr>
                <w:lang w:eastAsia="ru-RU"/>
              </w:rPr>
              <w:t>Размещение жилого дом</w:t>
            </w:r>
            <w:proofErr w:type="gramStart"/>
            <w:r w:rsidRPr="00A35A70">
              <w:rPr>
                <w:lang w:eastAsia="ru-RU"/>
              </w:rPr>
              <w:t>а(</w:t>
            </w:r>
            <w:proofErr w:type="gramEnd"/>
            <w:r w:rsidRPr="00A35A70">
              <w:rPr>
                <w:iCs/>
                <w:lang w:eastAsia="ru-RU"/>
              </w:rPr>
              <w:t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</w:t>
            </w:r>
            <w:r w:rsidRPr="00A35A70">
              <w:rPr>
                <w:lang w:eastAsia="ru-RU"/>
              </w:rPr>
              <w:t xml:space="preserve">, </w:t>
            </w:r>
            <w:r w:rsidRPr="00A35A70">
              <w:rPr>
                <w:iCs/>
                <w:lang w:eastAsia="ru-RU"/>
              </w:rPr>
              <w:t>предназначенных</w:t>
            </w:r>
            <w:r w:rsidRPr="00A35A70">
              <w:rPr>
                <w:lang w:eastAsia="ru-RU"/>
              </w:rPr>
              <w:t xml:space="preserve"> для </w:t>
            </w:r>
            <w:r w:rsidRPr="00A35A70">
              <w:rPr>
                <w:iCs/>
                <w:lang w:eastAsia="ru-RU"/>
              </w:rPr>
              <w:t>удовлетворения гражданами бытовых и иных нужд, связанных с их проживанием в таком здании</w:t>
            </w:r>
            <w:r w:rsidRPr="00A35A70">
              <w:rPr>
                <w:lang w:eastAsia="ru-RU"/>
              </w:rPr>
              <w:t xml:space="preserve">, не </w:t>
            </w:r>
            <w:r w:rsidRPr="00A35A70">
              <w:rPr>
                <w:iCs/>
                <w:lang w:eastAsia="ru-RU"/>
              </w:rPr>
              <w:t>предназначенного для раздела на самостоятельные объекты недвижимости</w:t>
            </w:r>
            <w:r w:rsidRPr="00A35A70">
              <w:rPr>
                <w:lang w:eastAsia="ru-RU"/>
              </w:rPr>
              <w:t>)</w:t>
            </w:r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A35A70" w:rsidRDefault="00C04BEC" w:rsidP="00161403">
            <w:pPr>
              <w:pStyle w:val="af8"/>
              <w:rPr>
                <w:rFonts w:eastAsiaTheme="minorEastAsia"/>
              </w:rPr>
            </w:pPr>
            <w:proofErr w:type="gramStart"/>
            <w:r w:rsidRPr="00A35A70">
              <w:rPr>
                <w:rFonts w:eastAsiaTheme="minorEastAsia"/>
              </w:rPr>
              <w:t>Размещение жилого дома на приусадебном земельном участке (</w:t>
            </w:r>
            <w:r w:rsidRPr="00A35A70">
              <w:rPr>
                <w:rFonts w:eastAsiaTheme="minorEastAsia"/>
                <w:iCs/>
              </w:rPr>
              <w:t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</w:t>
            </w:r>
            <w:r w:rsidRPr="00A35A70">
              <w:rPr>
                <w:rFonts w:eastAsiaTheme="minorEastAsia"/>
              </w:rPr>
              <w:t xml:space="preserve">, </w:t>
            </w:r>
            <w:r w:rsidRPr="00A35A70">
              <w:rPr>
                <w:rFonts w:eastAsiaTheme="minorEastAsia"/>
                <w:iCs/>
              </w:rPr>
              <w:t>предназначенных</w:t>
            </w:r>
            <w:r w:rsidRPr="00A35A70">
              <w:rPr>
                <w:rFonts w:eastAsiaTheme="minorEastAsia"/>
              </w:rPr>
              <w:t xml:space="preserve"> для </w:t>
            </w:r>
            <w:r w:rsidRPr="00A35A70">
              <w:rPr>
                <w:rFonts w:eastAsiaTheme="minorEastAsia"/>
                <w:iCs/>
              </w:rPr>
              <w:t>удовлетворения гражданами бытовых и иных нужд, связанных с их проживанием в таком здании</w:t>
            </w:r>
            <w:r w:rsidRPr="00A35A70">
              <w:rPr>
                <w:rFonts w:eastAsiaTheme="minorEastAsia"/>
              </w:rPr>
              <w:t xml:space="preserve">, не </w:t>
            </w:r>
            <w:r w:rsidRPr="00A35A70">
              <w:rPr>
                <w:rFonts w:eastAsiaTheme="minorEastAsia"/>
                <w:iCs/>
              </w:rPr>
              <w:t>предназначенного для раздела на самостоятельные объекты недвижимости</w:t>
            </w:r>
            <w:r>
              <w:rPr>
                <w:rFonts w:eastAsiaTheme="minorEastAsia"/>
              </w:rPr>
              <w:t>)</w:t>
            </w:r>
            <w:proofErr w:type="gramEnd"/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A35A70" w:rsidRDefault="00C04BEC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proofErr w:type="gramStart"/>
            <w:r w:rsidRPr="00A35A70">
              <w:t>Размещение объектов капитального строительства,</w:t>
            </w:r>
            <w:r w:rsidR="000C3A7C">
              <w:t xml:space="preserve"> </w:t>
            </w:r>
            <w:r w:rsidRPr="00A35A70">
              <w:t xml:space="preserve">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</w:t>
            </w:r>
            <w:r w:rsidRPr="00A35A70">
              <w:lastRenderedPageBreak/>
              <w:t>занятия обучающихся физической культурой и спортом).</w:t>
            </w:r>
            <w:proofErr w:type="gramEnd"/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C04BEC" w:rsidRPr="00BB2EAF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CA7118" w:rsidRDefault="00C04BEC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CA7118">
              <w:rPr>
                <w:color w:val="000000" w:themeColor="text1"/>
                <w:shd w:val="clear" w:color="auto" w:fill="FFFFFF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</w:p>
          <w:p w:rsidR="00C04BEC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  <w:p w:rsidR="00C04BEC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  <w:p w:rsidR="00C04BEC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  <w:p w:rsidR="00C04BEC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  <w:p w:rsidR="00C04BEC" w:rsidRPr="00CA7118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C04BEC" w:rsidRPr="00BB2EAF" w:rsidTr="00161403">
        <w:trPr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CA7118" w:rsidRDefault="00C04BEC" w:rsidP="00161403">
            <w:pPr>
              <w:pStyle w:val="s1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</w:rPr>
            </w:pPr>
            <w:r w:rsidRPr="00CA7118">
              <w:rPr>
                <w:color w:val="000000" w:themeColor="text1"/>
              </w:rPr>
              <w:t>Осуществление отдыха и (или) выращивания гражданами для собственных ну</w:t>
            </w:r>
            <w:r>
              <w:rPr>
                <w:color w:val="000000" w:themeColor="text1"/>
              </w:rPr>
              <w:t>жд сельскохозяйственных культур</w:t>
            </w:r>
          </w:p>
          <w:p w:rsidR="00C04BEC" w:rsidRPr="00CA7118" w:rsidRDefault="00C04BEC" w:rsidP="00161403">
            <w:pPr>
              <w:pStyle w:val="s1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04BEC" w:rsidRDefault="00C04BEC" w:rsidP="00161403">
            <w:pPr>
              <w:rPr>
                <w:color w:val="22272F"/>
                <w:sz w:val="17"/>
                <w:szCs w:val="17"/>
              </w:rPr>
            </w:pPr>
          </w:p>
        </w:tc>
      </w:tr>
      <w:tr w:rsidR="00C04BEC" w:rsidRPr="00BB2EAF" w:rsidTr="00161403">
        <w:trPr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 w:rsidP="00161403">
            <w:pPr>
              <w:pStyle w:val="s1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</w:rPr>
            </w:pPr>
            <w:r w:rsidRPr="000B47BA">
              <w:rPr>
                <w:color w:val="000000" w:themeColor="text1"/>
              </w:rPr>
              <w:t>Осуществление отдыха и (или) выращивания гражданами для собственных нужд сельскохозяйственных культур</w:t>
            </w:r>
          </w:p>
          <w:p w:rsidR="00C04BEC" w:rsidRPr="00CA7118" w:rsidRDefault="00C04BEC" w:rsidP="00161403">
            <w:pPr>
              <w:pStyle w:val="s1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C04BEC" w:rsidRDefault="00C04BEC" w:rsidP="00161403">
            <w:pPr>
              <w:rPr>
                <w:color w:val="22272F"/>
                <w:sz w:val="17"/>
                <w:szCs w:val="17"/>
              </w:rPr>
            </w:pPr>
          </w:p>
        </w:tc>
      </w:tr>
      <w:tr w:rsidR="00C04BEC" w:rsidRPr="00BB2EAF" w:rsidTr="00161403">
        <w:trPr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CA7118" w:rsidRDefault="00C04BEC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  <w:rPr>
                <w:color w:val="000000" w:themeColor="text1"/>
              </w:rPr>
            </w:pPr>
            <w:r w:rsidRPr="00CA7118">
              <w:rPr>
                <w:color w:val="000000" w:themeColor="text1"/>
              </w:rPr>
              <w:t xml:space="preserve">Размещение объектов улично-дорожной сети: 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A7118">
              <w:rPr>
                <w:color w:val="000000" w:themeColor="text1"/>
              </w:rPr>
              <w:t>велотранспортной</w:t>
            </w:r>
            <w:proofErr w:type="spellEnd"/>
            <w:r w:rsidRPr="00CA7118">
              <w:rPr>
                <w:color w:val="000000" w:themeColor="text1"/>
              </w:rPr>
              <w:t xml:space="preserve"> и инженерной инфраструктуры;</w:t>
            </w:r>
          </w:p>
          <w:p w:rsidR="00C04BEC" w:rsidRPr="00CA7118" w:rsidRDefault="00C04BEC" w:rsidP="00161403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</w:rPr>
            </w:pPr>
            <w:r w:rsidRPr="00CA7118">
              <w:rPr>
                <w:color w:val="000000" w:themeColor="text1"/>
              </w:rPr>
              <w:t>размещение придорожных стоянок (парковок) транспортных сре</w:t>
            </w:r>
            <w:proofErr w:type="gramStart"/>
            <w:r w:rsidRPr="00CA7118">
              <w:rPr>
                <w:color w:val="000000" w:themeColor="text1"/>
              </w:rPr>
              <w:t>дств в гр</w:t>
            </w:r>
            <w:proofErr w:type="gramEnd"/>
            <w:r w:rsidRPr="00CA7118">
              <w:rPr>
                <w:color w:val="000000" w:themeColor="text1"/>
              </w:rPr>
              <w:t>аницах городских улиц и дорог, а также некапитальных сооружений, предназначенных для охраны транспортных средств</w:t>
            </w:r>
          </w:p>
          <w:p w:rsidR="00C04BEC" w:rsidRPr="00CA7118" w:rsidRDefault="00C04BEC" w:rsidP="00161403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</w:rPr>
            </w:pPr>
          </w:p>
          <w:p w:rsidR="00C04BEC" w:rsidRPr="00CA7118" w:rsidRDefault="00C04BEC" w:rsidP="00161403">
            <w:pPr>
              <w:pStyle w:val="s1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</w:rPr>
            </w:pPr>
            <w:r w:rsidRPr="00CA7118">
              <w:rPr>
                <w:color w:val="000000" w:themeColor="text1"/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119" w:type="dxa"/>
          </w:tcPr>
          <w:p w:rsidR="00C04BEC" w:rsidRDefault="00C04BEC" w:rsidP="00161403">
            <w:pPr>
              <w:rPr>
                <w:color w:val="22272F"/>
                <w:sz w:val="17"/>
                <w:szCs w:val="17"/>
              </w:rPr>
            </w:pPr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CA7118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  <w:color w:val="000000" w:themeColor="text1"/>
              </w:rPr>
            </w:pPr>
            <w:r w:rsidRPr="00CA7118">
              <w:rPr>
                <w:rStyle w:val="a6"/>
                <w:b/>
                <w:color w:val="000000" w:themeColor="text1"/>
              </w:rPr>
              <w:t>Условно разрешенные виды использования</w:t>
            </w:r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CA7118" w:rsidRDefault="00C04BEC" w:rsidP="00161403">
            <w:pPr>
              <w:ind w:left="87"/>
              <w:jc w:val="both"/>
              <w:rPr>
                <w:rStyle w:val="a6"/>
                <w:i w:val="0"/>
                <w:iCs w:val="0"/>
                <w:color w:val="000000" w:themeColor="text1"/>
              </w:rPr>
            </w:pPr>
            <w:proofErr w:type="gramStart"/>
            <w: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</w:t>
            </w:r>
            <w: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CA7118" w:rsidRDefault="00C04BEC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  <w:i w:val="0"/>
                <w:color w:val="000000" w:themeColor="text1"/>
              </w:rPr>
            </w:pPr>
            <w:r w:rsidRPr="00CA7118">
              <w:rPr>
                <w:rStyle w:val="a6"/>
                <w:b/>
                <w:color w:val="000000" w:themeColor="text1"/>
              </w:rPr>
              <w:t>Вспомогательные виды разрешенного использования</w:t>
            </w:r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CA7118" w:rsidRDefault="00C04BEC" w:rsidP="00161403">
            <w:pPr>
              <w:pStyle w:val="s1"/>
              <w:shd w:val="clear" w:color="auto" w:fill="FFFFFF"/>
              <w:spacing w:before="57" w:after="57"/>
              <w:ind w:left="8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0C5727">
              <w:rPr>
                <w:color w:val="000000" w:themeColor="text1"/>
              </w:rPr>
              <w:t>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Pr="00CA7118" w:rsidRDefault="00C04BEC" w:rsidP="00161403">
            <w:pPr>
              <w:pStyle w:val="s1"/>
              <w:shd w:val="clear" w:color="auto" w:fill="FFFFFF"/>
              <w:spacing w:before="57" w:after="57"/>
              <w:ind w:left="87"/>
              <w:jc w:val="both"/>
              <w:rPr>
                <w:color w:val="000000" w:themeColor="text1"/>
              </w:rPr>
            </w:pPr>
            <w:r w:rsidRPr="00CA7118">
              <w:rPr>
                <w:color w:val="000000" w:themeColor="text1"/>
              </w:rPr>
              <w:t xml:space="preserve">Размещение для собственных нужд садового дома, жилого дома, указанного в описании вида разрешенного использования </w:t>
            </w:r>
            <w:r w:rsidRPr="00CA7118">
              <w:rPr>
                <w:color w:val="000000" w:themeColor="text1"/>
                <w:shd w:val="clear" w:color="auto" w:fill="FFFFFF"/>
              </w:rPr>
              <w:t>для индивидуального жилищного строительства</w:t>
            </w:r>
            <w:r w:rsidRPr="00CA7118">
              <w:rPr>
                <w:color w:val="000000" w:themeColor="text1"/>
              </w:rPr>
              <w:t>, хозяйственных построек и гаражей</w:t>
            </w:r>
          </w:p>
        </w:tc>
      </w:tr>
      <w:tr w:rsidR="00C04BEC" w:rsidRPr="00BB2EAF" w:rsidTr="00161403">
        <w:trPr>
          <w:gridAfter w:val="1"/>
          <w:wAfter w:w="3119" w:type="dxa"/>
          <w:trHeight w:val="764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04BEC" w:rsidRPr="00BB2EAF" w:rsidRDefault="00C04BEC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BEC" w:rsidRDefault="00C04BEC" w:rsidP="00161403">
            <w:pPr>
              <w:pStyle w:val="s1"/>
              <w:shd w:val="clear" w:color="auto" w:fill="FFFFFF"/>
              <w:spacing w:before="57" w:after="57"/>
              <w:ind w:left="87"/>
            </w:pPr>
            <w:r w:rsidRPr="00CA7118">
              <w:t>Выращивание сельскохозяйственных культур;</w:t>
            </w:r>
          </w:p>
          <w:p w:rsidR="00C04BEC" w:rsidRPr="00CA7118" w:rsidRDefault="00C04BEC" w:rsidP="00161403">
            <w:pPr>
              <w:pStyle w:val="s1"/>
              <w:shd w:val="clear" w:color="auto" w:fill="FFFFFF"/>
              <w:spacing w:before="57" w:after="57"/>
              <w:ind w:left="87"/>
            </w:pPr>
            <w:r w:rsidRPr="00CA7118">
              <w:t>Размещение индивидуальных гаражей и хозяйственных построек</w:t>
            </w:r>
          </w:p>
        </w:tc>
      </w:tr>
      <w:tr w:rsidR="00C04BEC" w:rsidRPr="00BB2EAF" w:rsidTr="00161403">
        <w:trPr>
          <w:gridAfter w:val="1"/>
          <w:wAfter w:w="3119" w:type="dxa"/>
          <w:trHeight w:val="32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Pr="000C5727" w:rsidRDefault="00C04BEC" w:rsidP="00161403">
            <w:pPr>
              <w:suppressAutoHyphens w:val="0"/>
              <w:autoSpaceDE w:val="0"/>
              <w:autoSpaceDN w:val="0"/>
              <w:adjustRightInd w:val="0"/>
              <w:ind w:left="229"/>
              <w:jc w:val="both"/>
              <w:rPr>
                <w:rStyle w:val="a6"/>
                <w:i w:val="0"/>
              </w:rPr>
            </w:pPr>
            <w:proofErr w:type="gramStart"/>
            <w:r w:rsidRPr="000C5727">
              <w:rPr>
                <w:rStyle w:val="a6"/>
                <w:i w:val="0"/>
              </w:rPr>
              <w:t>Для ведения личного подсобного хозяйства (приусадебный земельный</w:t>
            </w:r>
            <w:proofErr w:type="gramEnd"/>
          </w:p>
          <w:p w:rsidR="00C04BEC" w:rsidRPr="00BB2EAF" w:rsidRDefault="00C04BEC" w:rsidP="00161403">
            <w:pPr>
              <w:suppressAutoHyphens w:val="0"/>
              <w:autoSpaceDE w:val="0"/>
              <w:autoSpaceDN w:val="0"/>
              <w:adjustRightInd w:val="0"/>
              <w:ind w:left="229"/>
              <w:jc w:val="both"/>
              <w:rPr>
                <w:rStyle w:val="a6"/>
                <w:i w:val="0"/>
              </w:rPr>
            </w:pPr>
            <w:r w:rsidRPr="000C5727">
              <w:rPr>
                <w:rStyle w:val="a6"/>
                <w:i w:val="0"/>
              </w:rPr>
              <w:t>участок)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 w:rsidP="00161403">
            <w:pPr>
              <w:pStyle w:val="s1"/>
              <w:shd w:val="clear" w:color="auto" w:fill="FFFFFF"/>
              <w:spacing w:before="57" w:after="57"/>
              <w:ind w:left="87"/>
            </w:pPr>
            <w:r>
              <w:t>производство сельскохозяйственной продукции;</w:t>
            </w:r>
          </w:p>
          <w:p w:rsidR="00C04BEC" w:rsidRDefault="00C04BEC" w:rsidP="00161403">
            <w:pPr>
              <w:pStyle w:val="s1"/>
              <w:shd w:val="clear" w:color="auto" w:fill="FFFFFF"/>
              <w:spacing w:before="57" w:after="57"/>
              <w:ind w:left="87"/>
            </w:pPr>
            <w:r>
              <w:t>размещение гаража и иных вспомогательных сооружений;</w:t>
            </w:r>
          </w:p>
          <w:p w:rsidR="00C04BEC" w:rsidRPr="00CA7118" w:rsidRDefault="00C04BEC" w:rsidP="00161403">
            <w:pPr>
              <w:pStyle w:val="s1"/>
              <w:shd w:val="clear" w:color="auto" w:fill="FFFFFF"/>
              <w:spacing w:before="57" w:after="57"/>
              <w:ind w:left="87"/>
            </w:pPr>
            <w:r>
              <w:t>содержание сельскохозяйственных животных</w:t>
            </w:r>
          </w:p>
        </w:tc>
      </w:tr>
    </w:tbl>
    <w:p w:rsidR="00C24179" w:rsidRPr="00B47AA4" w:rsidRDefault="00C24179" w:rsidP="00856A06">
      <w:pPr>
        <w:jc w:val="both"/>
      </w:pPr>
    </w:p>
    <w:p w:rsidR="00EF74CC" w:rsidRPr="00B47AA4" w:rsidRDefault="001817D4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color w:val="333333"/>
          <w:shd w:val="clear" w:color="auto" w:fill="FFFFFF"/>
        </w:rPr>
        <w:t>3)</w:t>
      </w:r>
      <w:r w:rsidR="00EF74CC" w:rsidRPr="00B47AA4">
        <w:rPr>
          <w:color w:val="333333"/>
          <w:shd w:val="clear" w:color="auto" w:fill="FFFFFF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="00002E3B" w:rsidRPr="00B47AA4">
        <w:rPr>
          <w:color w:val="333333"/>
          <w:shd w:val="clear" w:color="auto" w:fill="FFFFFF"/>
        </w:rPr>
        <w:t>ктов капитального строительства;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4) предельные (минимальные и (или) максимальные) размеры земельных уча</w:t>
      </w:r>
      <w:r w:rsidR="00002E3B" w:rsidRPr="00B47AA4">
        <w:rPr>
          <w:rStyle w:val="a6"/>
          <w:i w:val="0"/>
        </w:rPr>
        <w:t xml:space="preserve">стков, </w:t>
      </w:r>
      <w:r w:rsidRPr="00B47AA4">
        <w:rPr>
          <w:rStyle w:val="a6"/>
          <w:i w:val="0"/>
        </w:rPr>
        <w:t>в том числе их площадь: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а) минимальн</w:t>
      </w:r>
      <w:r w:rsidR="00002E3B" w:rsidRPr="00B47AA4">
        <w:rPr>
          <w:rStyle w:val="a6"/>
          <w:i w:val="0"/>
        </w:rPr>
        <w:t xml:space="preserve">ый размер земельного участка - </w:t>
      </w:r>
      <w:r w:rsidRPr="00B47AA4">
        <w:rPr>
          <w:rStyle w:val="a6"/>
          <w:i w:val="0"/>
        </w:rPr>
        <w:t>не подлежит установлению</w:t>
      </w:r>
      <w:r w:rsidR="00002E3B" w:rsidRPr="00B47AA4">
        <w:rPr>
          <w:rStyle w:val="a6"/>
          <w:i w:val="0"/>
        </w:rPr>
        <w:t>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б) максимальн</w:t>
      </w:r>
      <w:r w:rsidR="00002E3B" w:rsidRPr="00B47AA4">
        <w:rPr>
          <w:rStyle w:val="a6"/>
          <w:i w:val="0"/>
        </w:rPr>
        <w:t xml:space="preserve">ый размер земельного участка – </w:t>
      </w:r>
      <w:r w:rsidRPr="00B47AA4">
        <w:rPr>
          <w:rStyle w:val="a6"/>
          <w:i w:val="0"/>
        </w:rPr>
        <w:t>не подлежит установлению</w:t>
      </w:r>
      <w:r w:rsidR="00002E3B" w:rsidRPr="00B47AA4">
        <w:rPr>
          <w:rStyle w:val="a6"/>
          <w:i w:val="0"/>
        </w:rPr>
        <w:t>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 xml:space="preserve">в) минимальная площадь земельного участка под </w:t>
      </w:r>
      <w:r w:rsidRPr="00B47AA4">
        <w:rPr>
          <w:color w:val="000000" w:themeColor="text1"/>
        </w:rPr>
        <w:t>дошкольное, начальное и среднее общее образование</w:t>
      </w:r>
      <w:r w:rsidRPr="00B47AA4">
        <w:rPr>
          <w:lang w:eastAsia="ru-RU"/>
        </w:rPr>
        <w:t xml:space="preserve"> </w:t>
      </w:r>
      <w:r w:rsidRPr="00B47AA4">
        <w:rPr>
          <w:rStyle w:val="a6"/>
          <w:i w:val="0"/>
        </w:rPr>
        <w:t>– 1000 кв. метров;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 xml:space="preserve">г) максимальная площадь земельного участка под </w:t>
      </w:r>
      <w:r w:rsidRPr="00B47AA4">
        <w:rPr>
          <w:color w:val="000000" w:themeColor="text1"/>
        </w:rPr>
        <w:t>дошкольное, начальное и среднее общее образование</w:t>
      </w:r>
      <w:r w:rsidR="00E87DD2" w:rsidRPr="00B47AA4">
        <w:rPr>
          <w:rStyle w:val="a6"/>
          <w:i w:val="0"/>
        </w:rPr>
        <w:t xml:space="preserve"> - 10</w:t>
      </w:r>
      <w:r w:rsidRPr="00B47AA4">
        <w:rPr>
          <w:rStyle w:val="a6"/>
          <w:i w:val="0"/>
        </w:rPr>
        <w:t>000 кв. метров;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в) минимальная площадь земельного участка для остальных видов разрешенного использования</w:t>
      </w:r>
      <w:r w:rsidRPr="00B47AA4">
        <w:rPr>
          <w:lang w:eastAsia="ru-RU"/>
        </w:rPr>
        <w:t xml:space="preserve"> </w:t>
      </w:r>
      <w:r w:rsidRPr="00B47AA4">
        <w:rPr>
          <w:rStyle w:val="a6"/>
          <w:i w:val="0"/>
        </w:rPr>
        <w:t>– 300 кв. метров;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г) максимальная площадь земельного участка для остальных видов разрешенного использования- 1000 кв. метров;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6) пре</w:t>
      </w:r>
      <w:r w:rsidR="006244BC" w:rsidRPr="00B47AA4">
        <w:rPr>
          <w:rStyle w:val="a6"/>
          <w:i w:val="0"/>
        </w:rPr>
        <w:t>дельное количество этажей – 4</w:t>
      </w:r>
      <w:r w:rsidRPr="00B47AA4">
        <w:rPr>
          <w:rStyle w:val="a6"/>
          <w:i w:val="0"/>
        </w:rPr>
        <w:t xml:space="preserve"> эт</w:t>
      </w:r>
      <w:r w:rsidR="000F469F" w:rsidRPr="00B47AA4">
        <w:rPr>
          <w:rStyle w:val="a6"/>
          <w:i w:val="0"/>
        </w:rPr>
        <w:t>ажа</w:t>
      </w:r>
      <w:r w:rsidRPr="00B47AA4">
        <w:rPr>
          <w:rStyle w:val="a6"/>
          <w:i w:val="0"/>
        </w:rPr>
        <w:t>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lastRenderedPageBreak/>
        <w:t xml:space="preserve">7) максимальный процент застройки в границах земельного участка под </w:t>
      </w:r>
      <w:r w:rsidRPr="00B47AA4">
        <w:rPr>
          <w:color w:val="000000" w:themeColor="text1"/>
        </w:rPr>
        <w:t>дошкольное, начальное и среднее общее образование</w:t>
      </w:r>
      <w:r w:rsidRPr="00B47AA4">
        <w:rPr>
          <w:rStyle w:val="a6"/>
          <w:i w:val="0"/>
        </w:rPr>
        <w:t>, определяемый как отношение суммарной площади земельного участка, которая может быть застроена, ко всей п</w:t>
      </w:r>
      <w:r w:rsidR="005F4571" w:rsidRPr="00B47AA4">
        <w:rPr>
          <w:rStyle w:val="a6"/>
          <w:i w:val="0"/>
        </w:rPr>
        <w:t>лощади земельного участка – 50%;</w:t>
      </w:r>
    </w:p>
    <w:p w:rsidR="00EF74CC" w:rsidRPr="00B47AA4" w:rsidRDefault="00EF74CC" w:rsidP="00002E3B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B47AA4">
        <w:rPr>
          <w:rStyle w:val="a6"/>
          <w:i w:val="0"/>
        </w:rPr>
        <w:t>8) максимальный процент застройки в границах земельного участка для остальных видов разрешенного использования,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C24179" w:rsidRPr="00B47AA4" w:rsidRDefault="00C24179" w:rsidP="001B6ACC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Pr="001B4B75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b/>
        </w:rPr>
      </w:pPr>
      <w:r w:rsidRPr="001B4B75">
        <w:rPr>
          <w:rStyle w:val="a6"/>
          <w:b/>
        </w:rPr>
        <w:t>Статья 2</w:t>
      </w:r>
      <w:r>
        <w:rPr>
          <w:rStyle w:val="a6"/>
          <w:b/>
        </w:rPr>
        <w:t>3</w:t>
      </w:r>
      <w:r w:rsidRPr="001B4B75">
        <w:rPr>
          <w:rStyle w:val="a6"/>
          <w:b/>
        </w:rPr>
        <w:t xml:space="preserve">. </w:t>
      </w:r>
      <w:r w:rsidRPr="001B4B75">
        <w:rPr>
          <w:b/>
        </w:rPr>
        <w:t>О</w:t>
      </w:r>
      <w:r>
        <w:rPr>
          <w:rStyle w:val="a6"/>
          <w:b/>
          <w:iCs w:val="0"/>
        </w:rPr>
        <w:t>бщественно-деловые зон</w:t>
      </w:r>
      <w:proofErr w:type="gramStart"/>
      <w:r>
        <w:rPr>
          <w:rStyle w:val="a6"/>
          <w:b/>
          <w:iCs w:val="0"/>
        </w:rPr>
        <w:t>ы</w:t>
      </w:r>
      <w:r w:rsidRPr="001B4B75">
        <w:rPr>
          <w:rStyle w:val="a6"/>
          <w:b/>
          <w:iCs w:val="0"/>
        </w:rPr>
        <w:t>(</w:t>
      </w:r>
      <w:proofErr w:type="gramEnd"/>
      <w:r w:rsidRPr="001B4B75">
        <w:rPr>
          <w:rStyle w:val="a6"/>
          <w:b/>
          <w:iCs w:val="0"/>
        </w:rPr>
        <w:t>О)</w:t>
      </w:r>
    </w:p>
    <w:p w:rsidR="00CE3E5F" w:rsidRPr="00B87A5A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b/>
        </w:rPr>
      </w:pP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>
        <w:rPr>
          <w:rStyle w:val="a6"/>
          <w:i w:val="0"/>
        </w:rPr>
        <w:t>1. Зоны</w:t>
      </w:r>
      <w:r w:rsidRPr="00BB2EAF">
        <w:rPr>
          <w:rStyle w:val="a6"/>
          <w:i w:val="0"/>
        </w:rPr>
        <w:t xml:space="preserve"> застройки объектами  общест</w:t>
      </w:r>
      <w:r>
        <w:rPr>
          <w:rStyle w:val="a6"/>
          <w:i w:val="0"/>
        </w:rPr>
        <w:t>венно-делового назначения (О</w:t>
      </w:r>
      <w:r w:rsidRPr="00BB2EAF">
        <w:rPr>
          <w:rStyle w:val="a6"/>
          <w:i w:val="0"/>
        </w:rPr>
        <w:t>)</w:t>
      </w:r>
      <w:r>
        <w:rPr>
          <w:rStyle w:val="a6"/>
          <w:i w:val="0"/>
        </w:rPr>
        <w:t>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1) цель выделения зоны – развитие существующих и вновь осваиваемых территорий, предназначенных для размещения объектов делового, общественного и коммерческого назначения, необходимых объектов инженерной и транспортной инфраструктуры;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CE3E5F" w:rsidRPr="00BB2EAF" w:rsidRDefault="00CE3E5F" w:rsidP="00CE3E5F">
      <w:pPr>
        <w:ind w:firstLine="559"/>
        <w:jc w:val="both"/>
      </w:pP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229"/>
      </w:tblGrid>
      <w:tr w:rsidR="00CE3E5F" w:rsidRPr="00BB2EAF" w:rsidTr="00161403">
        <w:trPr>
          <w:trHeight w:val="322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87" w:firstLine="87"/>
              <w:jc w:val="center"/>
              <w:rPr>
                <w:rStyle w:val="a6"/>
              </w:rPr>
            </w:pPr>
            <w: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keepLines/>
              <w:snapToGrid w:val="0"/>
              <w:ind w:right="87" w:firstLine="87"/>
              <w:jc w:val="center"/>
              <w:rPr>
                <w:b/>
              </w:rPr>
            </w:pPr>
            <w:r w:rsidRPr="00BB2EAF">
              <w:t xml:space="preserve">Наименование </w:t>
            </w:r>
            <w:r>
              <w:t>(описание</w:t>
            </w:r>
            <w:proofErr w:type="gramStart"/>
            <w:r>
              <w:t>)</w:t>
            </w:r>
            <w:r w:rsidRPr="00BB2EAF">
              <w:t>в</w:t>
            </w:r>
            <w:proofErr w:type="gramEnd"/>
            <w:r w:rsidRPr="00BB2EAF">
              <w:t>ида использования</w:t>
            </w:r>
          </w:p>
        </w:tc>
      </w:tr>
      <w:tr w:rsidR="00CE3E5F" w:rsidRPr="00BB2EAF" w:rsidTr="00161403">
        <w:trPr>
          <w:trHeight w:val="459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</w:tcPr>
          <w:p w:rsidR="00CE3E5F" w:rsidRDefault="00CE3E5F" w:rsidP="00161403">
            <w:bookmarkStart w:id="11" w:name="sub_1041"/>
            <w:bookmarkStart w:id="12" w:name="sub_1381"/>
            <w:bookmarkStart w:id="13" w:name="sub_1038"/>
            <w:bookmarkStart w:id="14" w:name="sub_1037"/>
            <w:bookmarkStart w:id="15" w:name="sub_1036"/>
            <w:bookmarkStart w:id="16" w:name="sub_10351"/>
            <w:bookmarkStart w:id="17" w:name="sub_10341"/>
            <w:bookmarkStart w:id="18" w:name="sub_1034"/>
            <w:bookmarkStart w:id="19" w:name="sub_1033"/>
            <w:bookmarkStart w:id="20" w:name="sub_1323"/>
            <w:bookmarkStart w:id="21" w:name="sub_1032"/>
            <w:bookmarkStart w:id="22" w:name="sub_1312"/>
            <w:bookmarkStart w:id="23" w:name="sub_1030"/>
            <w:bookmarkStart w:id="24" w:name="sub_1027"/>
            <w:bookmarkStart w:id="25" w:name="sub_1046"/>
          </w:p>
          <w:p w:rsidR="00CE3E5F" w:rsidRDefault="00CE3E5F" w:rsidP="00161403"/>
          <w:p w:rsidR="00CE3E5F" w:rsidRDefault="00CE3E5F" w:rsidP="00161403">
            <w:r>
              <w:t>Деловое управление</w:t>
            </w:r>
            <w:bookmarkEnd w:id="11"/>
          </w:p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/>
          <w:bookmarkEnd w:id="12"/>
          <w:p w:rsidR="00CE3E5F" w:rsidRDefault="00CE3E5F" w:rsidP="00161403"/>
          <w:p w:rsidR="00CE3E5F" w:rsidRDefault="00CE3E5F" w:rsidP="00161403"/>
          <w:p w:rsidR="00CE3E5F" w:rsidRDefault="00CE3E5F" w:rsidP="00161403"/>
          <w:bookmarkEnd w:id="13"/>
          <w:p w:rsidR="00CE3E5F" w:rsidRPr="004347BA" w:rsidRDefault="00CE3E5F" w:rsidP="00161403">
            <w:r w:rsidRPr="004347BA">
              <w:rPr>
                <w:color w:val="22272F"/>
                <w:shd w:val="clear" w:color="auto" w:fill="FFFFFF"/>
              </w:rPr>
              <w:t>Государственное управление</w:t>
            </w:r>
          </w:p>
          <w:p w:rsidR="00CE3E5F" w:rsidRPr="004347BA" w:rsidRDefault="00CE3E5F" w:rsidP="00161403"/>
          <w:p w:rsidR="00CE3E5F" w:rsidRDefault="00CE3E5F" w:rsidP="00161403"/>
          <w:p w:rsidR="00CE3E5F" w:rsidRDefault="00CE3E5F" w:rsidP="00161403"/>
          <w:p w:rsidR="00CE3E5F" w:rsidRPr="004347BA" w:rsidRDefault="00CE3E5F" w:rsidP="00161403">
            <w:r w:rsidRPr="004347BA">
              <w:rPr>
                <w:color w:val="22272F"/>
                <w:shd w:val="clear" w:color="auto" w:fill="FFFFFF"/>
              </w:rPr>
              <w:t>Представительская деятельность</w:t>
            </w:r>
          </w:p>
          <w:p w:rsidR="00CE3E5F" w:rsidRDefault="00CE3E5F" w:rsidP="00161403"/>
          <w:p w:rsidR="00CE3E5F" w:rsidRDefault="00CE3E5F" w:rsidP="00161403"/>
          <w:bookmarkEnd w:id="14"/>
          <w:p w:rsidR="00CE3E5F" w:rsidRDefault="00CE3E5F" w:rsidP="00161403">
            <w:pPr>
              <w:rPr>
                <w:color w:val="22272F"/>
                <w:shd w:val="clear" w:color="auto" w:fill="FFFFFF"/>
              </w:rPr>
            </w:pPr>
            <w:r w:rsidRPr="00D076F9">
              <w:rPr>
                <w:color w:val="22272F"/>
                <w:shd w:val="clear" w:color="auto" w:fill="FFFFFF"/>
              </w:rPr>
              <w:t>Осуществление религиозных обрядов</w:t>
            </w:r>
          </w:p>
          <w:bookmarkEnd w:id="15"/>
          <w:p w:rsidR="00CE3E5F" w:rsidRDefault="00CE3E5F" w:rsidP="00161403">
            <w:pPr>
              <w:rPr>
                <w:color w:val="22272F"/>
                <w:shd w:val="clear" w:color="auto" w:fill="FFFFFF"/>
              </w:rPr>
            </w:pPr>
            <w:r w:rsidRPr="00BD34DB">
              <w:rPr>
                <w:color w:val="22272F"/>
                <w:shd w:val="clear" w:color="auto" w:fill="FFFFFF"/>
              </w:rPr>
              <w:lastRenderedPageBreak/>
              <w:t xml:space="preserve">Объекты </w:t>
            </w:r>
            <w:proofErr w:type="spellStart"/>
            <w:r w:rsidRPr="00BD34DB">
              <w:rPr>
                <w:color w:val="22272F"/>
                <w:shd w:val="clear" w:color="auto" w:fill="FFFFFF"/>
              </w:rPr>
              <w:t>культурно-досуговой</w:t>
            </w:r>
            <w:proofErr w:type="spellEnd"/>
            <w:r w:rsidRPr="00BD34DB">
              <w:rPr>
                <w:color w:val="22272F"/>
                <w:shd w:val="clear" w:color="auto" w:fill="FFFFFF"/>
              </w:rPr>
              <w:t xml:space="preserve"> деятельности</w:t>
            </w:r>
          </w:p>
          <w:p w:rsidR="00CE3E5F" w:rsidRPr="00BD34DB" w:rsidRDefault="00CE3E5F" w:rsidP="00161403">
            <w:pPr>
              <w:rPr>
                <w:color w:val="22272F"/>
                <w:shd w:val="clear" w:color="auto" w:fill="FFFFFF"/>
              </w:rPr>
            </w:pPr>
          </w:p>
          <w:p w:rsidR="00CE3E5F" w:rsidRPr="00BD34DB" w:rsidRDefault="00CE3E5F" w:rsidP="00161403">
            <w:r w:rsidRPr="00BD34DB">
              <w:rPr>
                <w:color w:val="22272F"/>
                <w:shd w:val="clear" w:color="auto" w:fill="FFFFFF"/>
              </w:rPr>
              <w:t>Парки культуры и отдыха</w:t>
            </w:r>
          </w:p>
          <w:p w:rsidR="00CE3E5F" w:rsidRDefault="00CE3E5F" w:rsidP="00161403"/>
          <w:p w:rsidR="00CE3E5F" w:rsidRDefault="00CE3E5F" w:rsidP="00161403">
            <w:r>
              <w:t>Для индивидуального жилищного строительства</w:t>
            </w:r>
          </w:p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>
            <w:r>
              <w:t>Малоэтажная многоквартирная жилая застройка</w:t>
            </w:r>
          </w:p>
          <w:p w:rsidR="00CE3E5F" w:rsidRDefault="00CE3E5F" w:rsidP="00161403"/>
          <w:p w:rsidR="00CE3E5F" w:rsidRDefault="00CE3E5F" w:rsidP="00161403"/>
          <w:p w:rsidR="00CE3E5F" w:rsidRDefault="00CE3E5F" w:rsidP="00161403">
            <w:r>
              <w:t>Дошкольное, начальное и среднее общее образование</w:t>
            </w:r>
            <w:bookmarkEnd w:id="16"/>
          </w:p>
          <w:p w:rsidR="00CE3E5F" w:rsidRDefault="00CE3E5F" w:rsidP="00161403"/>
          <w:p w:rsidR="00CE3E5F" w:rsidRDefault="00CE3E5F" w:rsidP="00161403"/>
          <w:p w:rsidR="00CE3E5F" w:rsidRDefault="00CE3E5F" w:rsidP="00161403">
            <w:r>
              <w:t>Амбулаторно-поликлиническое обслуживание</w:t>
            </w:r>
            <w:bookmarkEnd w:id="17"/>
          </w:p>
          <w:bookmarkEnd w:id="18"/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>
            <w:r w:rsidRPr="00EC73DE">
              <w:t>Амбулаторное ветеринарное обслуживание</w:t>
            </w:r>
          </w:p>
          <w:p w:rsidR="00CE3E5F" w:rsidRDefault="00CE3E5F" w:rsidP="00161403"/>
          <w:bookmarkEnd w:id="19"/>
          <w:p w:rsidR="00CE3E5F" w:rsidRDefault="00CE3E5F" w:rsidP="00161403">
            <w:r>
              <w:t>Оказание услуг связи</w:t>
            </w:r>
            <w:bookmarkEnd w:id="20"/>
          </w:p>
          <w:p w:rsidR="00CE3E5F" w:rsidRDefault="00CE3E5F" w:rsidP="00161403"/>
          <w:bookmarkEnd w:id="21"/>
          <w:p w:rsidR="00CE3E5F" w:rsidRDefault="00CE3E5F" w:rsidP="00161403">
            <w:r>
              <w:t xml:space="preserve">Административные здания организаций, обеспечивающих </w:t>
            </w:r>
            <w:r>
              <w:lastRenderedPageBreak/>
              <w:t>предоставление коммунальных услуг</w:t>
            </w:r>
            <w:bookmarkEnd w:id="22"/>
          </w:p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/>
          <w:bookmarkEnd w:id="23"/>
          <w:bookmarkEnd w:id="24"/>
          <w:p w:rsidR="00CE3E5F" w:rsidRDefault="00CE3E5F" w:rsidP="00161403">
            <w:r>
              <w:t>Общественное питание</w:t>
            </w:r>
            <w:bookmarkEnd w:id="25"/>
          </w:p>
          <w:p w:rsidR="00CE3E5F" w:rsidRDefault="00CE3E5F" w:rsidP="00161403"/>
          <w:p w:rsidR="00CE3E5F" w:rsidRDefault="00CE3E5F" w:rsidP="00161403"/>
          <w:p w:rsidR="00CE3E5F" w:rsidRDefault="00CE3E5F" w:rsidP="00161403">
            <w:r>
              <w:t>Бытовое обслуживание</w:t>
            </w:r>
          </w:p>
          <w:p w:rsidR="00CE3E5F" w:rsidRDefault="00CE3E5F" w:rsidP="00161403"/>
          <w:p w:rsidR="00CE3E5F" w:rsidRDefault="00CE3E5F" w:rsidP="00161403"/>
          <w:p w:rsidR="00CE3E5F" w:rsidRPr="007C5121" w:rsidRDefault="00CE3E5F" w:rsidP="00161403">
            <w:pPr>
              <w:pStyle w:val="af8"/>
              <w:rPr>
                <w:rFonts w:eastAsiaTheme="minorEastAsia"/>
              </w:rPr>
            </w:pPr>
            <w:bookmarkStart w:id="26" w:name="sub_1044"/>
            <w:r w:rsidRPr="007C5121">
              <w:rPr>
                <w:rFonts w:eastAsiaTheme="minorEastAsia"/>
              </w:rPr>
              <w:t>Магазины</w:t>
            </w:r>
            <w:bookmarkEnd w:id="26"/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bookmarkStart w:id="27" w:name="sub_1049"/>
            <w:r>
              <w:t>Служебные гаражи</w:t>
            </w:r>
            <w:bookmarkEnd w:id="27"/>
          </w:p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>
            <w:r w:rsidRPr="00EC73DE">
              <w:t>Улично-дорожная сеть</w:t>
            </w:r>
          </w:p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>
            <w:r>
              <w:t>Благоустройство территории</w:t>
            </w:r>
          </w:p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Default="00CE3E5F" w:rsidP="00161403">
            <w:r w:rsidRPr="00EC73DE">
              <w:t>Обеспечение дорожного отдыха</w:t>
            </w:r>
          </w:p>
          <w:p w:rsidR="00CE3E5F" w:rsidRDefault="00CE3E5F" w:rsidP="00161403"/>
          <w:p w:rsidR="00CE3E5F" w:rsidRPr="008E3D38" w:rsidRDefault="00CE3E5F" w:rsidP="00161403">
            <w:pPr>
              <w:rPr>
                <w:lang w:eastAsia="ru-RU"/>
              </w:rPr>
            </w:pPr>
            <w:r w:rsidRPr="00EC73DE">
              <w:lastRenderedPageBreak/>
              <w:t>Обслуживание перевозок пассажиров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35435A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35435A">
              <w:rPr>
                <w:rStyle w:val="a6"/>
                <w:b/>
              </w:rPr>
              <w:lastRenderedPageBreak/>
              <w:t xml:space="preserve">Основные виды разрешенного использования </w:t>
            </w: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CE3E5F" w:rsidRPr="00246629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  <w:iCs w:val="0"/>
              </w:rPr>
            </w:pP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817C13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color w:val="000000" w:themeColor="text1"/>
                <w:shd w:val="clear" w:color="auto" w:fill="FFFFFF"/>
              </w:rPr>
            </w:pPr>
            <w:r w:rsidRPr="00817C13">
              <w:rPr>
                <w:color w:val="000000" w:themeColor="text1"/>
                <w:shd w:val="clear" w:color="auto" w:fill="FFFFF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CE3E5F" w:rsidRPr="00817C13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color w:val="000000" w:themeColor="text1"/>
                <w:shd w:val="clear" w:color="auto" w:fill="FFFFFF"/>
              </w:rPr>
            </w:pPr>
            <w:r w:rsidRPr="00817C13">
              <w:rPr>
                <w:color w:val="000000" w:themeColor="text1"/>
                <w:shd w:val="clear" w:color="auto" w:fill="FFFFFF"/>
              </w:rPr>
              <w:t>Размещение зданий, предназначенных для дипломатических представительств иностранных государств и субъектов Российской Федерации, консульских учреждений в Российской Федерации</w:t>
            </w:r>
          </w:p>
          <w:p w:rsidR="00CE3E5F" w:rsidRPr="004347BA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464C55"/>
                <w:shd w:val="clear" w:color="auto" w:fill="FFFFFF"/>
              </w:rPr>
            </w:pP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ind w:left="87"/>
              <w:jc w:val="both"/>
            </w:pPr>
            <w:r w:rsidRPr="00BD34DB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CE3E5F" w:rsidRPr="00FA5092" w:rsidRDefault="00CE3E5F" w:rsidP="00161403">
            <w:pPr>
              <w:ind w:left="87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817C13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shd w:val="clear" w:color="auto" w:fill="FFFFFF"/>
              </w:rPr>
            </w:pPr>
            <w:proofErr w:type="gramStart"/>
            <w:r w:rsidRPr="00817C13">
              <w:rPr>
                <w:shd w:val="clear" w:color="auto" w:fill="FFFFF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</w:t>
            </w:r>
            <w:proofErr w:type="gramEnd"/>
          </w:p>
          <w:p w:rsidR="00CE3E5F" w:rsidRPr="00817C13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shd w:val="clear" w:color="auto" w:fill="FFFFFF"/>
              </w:rPr>
            </w:pPr>
          </w:p>
          <w:p w:rsidR="00CE3E5F" w:rsidRPr="00817C13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shd w:val="clear" w:color="auto" w:fill="FFFFFF"/>
              </w:rPr>
            </w:pPr>
            <w:r w:rsidRPr="00817C13">
              <w:rPr>
                <w:shd w:val="clear" w:color="auto" w:fill="FFFFFF"/>
              </w:rPr>
              <w:t>Размещение парков культуры и отдыха;</w:t>
            </w:r>
          </w:p>
          <w:p w:rsidR="00CE3E5F" w:rsidRPr="00817C13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817C13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rStyle w:val="a6"/>
              </w:rPr>
            </w:pPr>
            <w:r w:rsidRPr="00817C13">
              <w:rPr>
                <w:lang w:eastAsia="ru-RU"/>
              </w:rPr>
              <w:t>Размещение жилого дом</w:t>
            </w:r>
            <w:proofErr w:type="gramStart"/>
            <w:r w:rsidRPr="00817C13">
              <w:rPr>
                <w:lang w:eastAsia="ru-RU"/>
              </w:rPr>
              <w:t>а(</w:t>
            </w:r>
            <w:proofErr w:type="gramEnd"/>
            <w:r w:rsidRPr="00817C13">
              <w:rPr>
                <w:iCs/>
                <w:lang w:eastAsia="ru-RU"/>
              </w:rPr>
              <w:t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</w:t>
            </w:r>
            <w:r w:rsidRPr="00817C13">
              <w:rPr>
                <w:lang w:eastAsia="ru-RU"/>
              </w:rPr>
              <w:t xml:space="preserve">, </w:t>
            </w:r>
            <w:r w:rsidRPr="00817C13">
              <w:rPr>
                <w:iCs/>
                <w:lang w:eastAsia="ru-RU"/>
              </w:rPr>
              <w:t>предназначенных</w:t>
            </w:r>
            <w:r w:rsidRPr="00817C13">
              <w:rPr>
                <w:lang w:eastAsia="ru-RU"/>
              </w:rPr>
              <w:t xml:space="preserve"> для </w:t>
            </w:r>
            <w:r w:rsidRPr="00817C13">
              <w:rPr>
                <w:iCs/>
                <w:lang w:eastAsia="ru-RU"/>
              </w:rPr>
              <w:t>удовлетворения гражданами бытовых и иных нужд, связанных с их проживанием в таком здании</w:t>
            </w:r>
            <w:r w:rsidRPr="00817C13">
              <w:rPr>
                <w:lang w:eastAsia="ru-RU"/>
              </w:rPr>
              <w:t xml:space="preserve">, не </w:t>
            </w:r>
            <w:r w:rsidRPr="00817C13">
              <w:rPr>
                <w:iCs/>
                <w:lang w:eastAsia="ru-RU"/>
              </w:rPr>
              <w:t>предназначенного для раздела на самостоятельные объекты недвижимости</w:t>
            </w:r>
            <w:r w:rsidRPr="00817C13">
              <w:rPr>
                <w:lang w:eastAsia="ru-RU"/>
              </w:rPr>
              <w:t>)</w:t>
            </w: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C1C83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shd w:val="clear" w:color="auto" w:fill="FFFFFF"/>
              </w:rPr>
            </w:pPr>
            <w:r w:rsidRPr="00817C13">
              <w:rPr>
                <w:shd w:val="clear" w:color="auto" w:fill="FFFFFF"/>
              </w:rPr>
              <w:t>Размещение малоэтажных многоквартирных домов (многоквартирные дома высотой д</w:t>
            </w:r>
            <w:r>
              <w:rPr>
                <w:shd w:val="clear" w:color="auto" w:fill="FFFFFF"/>
              </w:rPr>
              <w:t xml:space="preserve">о 4 этажей, включая </w:t>
            </w:r>
            <w:proofErr w:type="gramStart"/>
            <w:r>
              <w:rPr>
                <w:shd w:val="clear" w:color="auto" w:fill="FFFFFF"/>
              </w:rPr>
              <w:t>мансардный</w:t>
            </w:r>
            <w:proofErr w:type="gramEnd"/>
            <w:r>
              <w:rPr>
                <w:shd w:val="clear" w:color="auto" w:fill="FFFFFF"/>
              </w:rPr>
              <w:t>)</w:t>
            </w: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F87CE5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color w:val="464C55"/>
                <w:shd w:val="clear" w:color="auto" w:fill="FFFFFF"/>
              </w:rPr>
            </w:pPr>
            <w:proofErr w:type="gramStart"/>
            <w:r w:rsidRPr="00A35A70"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</w:t>
            </w:r>
            <w:r>
              <w:t>физической культурой и спортом)</w:t>
            </w:r>
            <w:proofErr w:type="gramEnd"/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</w:pPr>
            <w:r w:rsidRPr="00A35A70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CE3E5F" w:rsidRPr="006B759D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</w:pPr>
            <w:r w:rsidRPr="006B759D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5676F2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shd w:val="clear" w:color="auto" w:fill="FFFFFF"/>
              </w:rPr>
            </w:pPr>
            <w:r w:rsidRPr="00CA7118">
              <w:rPr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A7118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shd w:val="clear" w:color="auto" w:fill="FFFFFF"/>
              </w:rPr>
            </w:pPr>
            <w:r w:rsidRPr="00CA7118">
              <w:rPr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CE3E5F" w:rsidRPr="00CA7118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rStyle w:val="a6"/>
                <w:i w:val="0"/>
                <w:iCs w:val="0"/>
                <w:shd w:val="clear" w:color="auto" w:fill="FFFFFF"/>
              </w:rPr>
            </w:pPr>
            <w:proofErr w:type="gramStart"/>
            <w:r w:rsidRPr="00CA7118">
              <w:rPr>
                <w:shd w:val="clear" w:color="auto" w:fill="FFFFFF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</w:t>
            </w:r>
            <w:r w:rsidRPr="00CA7118">
              <w:rPr>
                <w:shd w:val="clear" w:color="auto" w:fill="FFFFFF"/>
              </w:rPr>
              <w:lastRenderedPageBreak/>
              <w:t>очистку 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 сбора и плавки снега)</w:t>
            </w:r>
            <w:proofErr w:type="gramEnd"/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246629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rStyle w:val="a6"/>
                <w:i w:val="0"/>
              </w:rPr>
            </w:pPr>
            <w:r w:rsidRPr="00246629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246629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rStyle w:val="a6"/>
                <w:i w:val="0"/>
              </w:rPr>
            </w:pPr>
            <w:r w:rsidRPr="00246629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6F6286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rStyle w:val="a6"/>
                <w:i w:val="0"/>
                <w:iCs w:val="0"/>
              </w:rPr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75789F" w:rsidRDefault="00CE3E5F" w:rsidP="00161403">
            <w:pPr>
              <w:suppressAutoHyphens w:val="0"/>
              <w:autoSpaceDE w:val="0"/>
              <w:autoSpaceDN w:val="0"/>
              <w:adjustRightInd w:val="0"/>
              <w:ind w:left="87"/>
              <w:jc w:val="both"/>
              <w:rPr>
                <w:rStyle w:val="a6"/>
                <w:i w:val="0"/>
                <w:color w:val="000000" w:themeColor="text1"/>
              </w:rPr>
            </w:pPr>
            <w:r w:rsidRPr="0075789F">
              <w:rPr>
                <w:color w:val="000000" w:themeColor="text1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</w:t>
            </w:r>
            <w:r>
              <w:rPr>
                <w:color w:val="000000" w:themeColor="text1"/>
              </w:rPr>
              <w:t xml:space="preserve"> для</w:t>
            </w:r>
            <w:r w:rsidR="006B455B">
              <w:rPr>
                <w:color w:val="000000" w:themeColor="text1"/>
              </w:rPr>
              <w:t xml:space="preserve"> </w:t>
            </w:r>
            <w:r w:rsidRPr="005676F2">
              <w:rPr>
                <w:shd w:val="clear" w:color="auto" w:fill="FFFFFF"/>
              </w:rPr>
              <w:t>общественн</w:t>
            </w:r>
            <w:r>
              <w:rPr>
                <w:shd w:val="clear" w:color="auto" w:fill="FFFFFF"/>
              </w:rPr>
              <w:t>ого использования</w:t>
            </w:r>
            <w:r w:rsidRPr="005676F2">
              <w:rPr>
                <w:shd w:val="clear" w:color="auto" w:fill="FFFFFF"/>
              </w:rPr>
              <w:t xml:space="preserve"> объектов капитального строительства</w:t>
            </w:r>
            <w:r>
              <w:rPr>
                <w:color w:val="464C55"/>
                <w:shd w:val="clear" w:color="auto" w:fill="FFFFFF"/>
              </w:rPr>
              <w:t xml:space="preserve"> и предпринимательства</w:t>
            </w:r>
            <w:r w:rsidRPr="0075789F">
              <w:rPr>
                <w:color w:val="000000" w:themeColor="text1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CE3E5F" w:rsidRPr="00BB2EAF" w:rsidTr="00161403">
        <w:trPr>
          <w:trHeight w:val="3316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CE3E5F" w:rsidRPr="00CA7118" w:rsidRDefault="00CE3E5F" w:rsidP="00161403">
            <w:pPr>
              <w:pStyle w:val="s1"/>
              <w:spacing w:before="0" w:beforeAutospacing="0" w:after="0" w:afterAutospacing="0"/>
              <w:ind w:left="87" w:right="54"/>
              <w:jc w:val="both"/>
            </w:pPr>
            <w:r w:rsidRPr="00CA7118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A7118">
              <w:t>велотранспорт</w:t>
            </w:r>
            <w:r>
              <w:t>ной</w:t>
            </w:r>
            <w:proofErr w:type="spellEnd"/>
            <w:r>
              <w:t xml:space="preserve"> и инженерной инфраструктуры</w:t>
            </w:r>
          </w:p>
          <w:p w:rsidR="00CE3E5F" w:rsidRPr="00CA7118" w:rsidRDefault="00CE3E5F" w:rsidP="00161403">
            <w:pPr>
              <w:pStyle w:val="s1"/>
              <w:spacing w:before="0" w:beforeAutospacing="0" w:after="0" w:afterAutospacing="0"/>
              <w:ind w:left="87" w:right="54"/>
              <w:jc w:val="both"/>
            </w:pPr>
            <w:r>
              <w:t>Р</w:t>
            </w:r>
            <w:r w:rsidRPr="00CA7118">
              <w:t>азмещение придорожных стоянок (парковок) транспортных сре</w:t>
            </w:r>
            <w:proofErr w:type="gramStart"/>
            <w:r w:rsidRPr="00CA7118">
              <w:t>дств в гр</w:t>
            </w:r>
            <w:proofErr w:type="gramEnd"/>
            <w:r w:rsidRPr="00CA7118">
              <w:t>аницах городских улиц и дорог, а также некапитальных сооружений, предназначенных для охраны транспортных средств</w:t>
            </w:r>
          </w:p>
          <w:p w:rsidR="00CE3E5F" w:rsidRPr="005676F2" w:rsidRDefault="00CE3E5F" w:rsidP="00161403">
            <w:pPr>
              <w:pStyle w:val="s1"/>
              <w:spacing w:before="0" w:beforeAutospacing="0" w:after="0" w:afterAutospacing="0"/>
              <w:ind w:left="87" w:right="54"/>
              <w:jc w:val="both"/>
            </w:pPr>
            <w:r w:rsidRPr="00CA7118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E3E5F" w:rsidRPr="00BB2EAF" w:rsidTr="00161403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35435A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35435A">
              <w:rPr>
                <w:rStyle w:val="a6"/>
                <w:b/>
              </w:rPr>
              <w:t xml:space="preserve">Условно разрешенные виды использования </w:t>
            </w:r>
          </w:p>
        </w:tc>
      </w:tr>
      <w:tr w:rsidR="00CE3E5F" w:rsidRPr="00BB2EAF" w:rsidTr="00161403">
        <w:trPr>
          <w:trHeight w:val="754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autoSpaceDE w:val="0"/>
              <w:autoSpaceDN w:val="0"/>
              <w:adjustRightInd w:val="0"/>
              <w:ind w:left="87"/>
              <w:jc w:val="both"/>
            </w:pPr>
            <w:r w:rsidRPr="0046756D"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</w:t>
            </w:r>
            <w:r w:rsidRPr="0046756D">
              <w:lastRenderedPageBreak/>
              <w:t>общественного питания в качестве объектов дорожного сервиса</w:t>
            </w:r>
          </w:p>
          <w:p w:rsidR="00CE3E5F" w:rsidRPr="00BB2EAF" w:rsidRDefault="00CE3E5F" w:rsidP="00161403">
            <w:pPr>
              <w:autoSpaceDE w:val="0"/>
              <w:autoSpaceDN w:val="0"/>
              <w:adjustRightInd w:val="0"/>
              <w:ind w:left="87"/>
              <w:jc w:val="both"/>
              <w:rPr>
                <w:rStyle w:val="a6"/>
                <w:i w:val="0"/>
              </w:rPr>
            </w:pPr>
            <w:r w:rsidRPr="0046756D">
              <w:t>Размещение зданий и сооружений, предназначен</w:t>
            </w:r>
            <w:r>
              <w:t>ных для обслуживания пассажиров</w:t>
            </w:r>
          </w:p>
        </w:tc>
      </w:tr>
      <w:tr w:rsidR="00CE3E5F" w:rsidRPr="00BB2EAF" w:rsidTr="00161403">
        <w:trPr>
          <w:trHeight w:val="364"/>
        </w:trPr>
        <w:tc>
          <w:tcPr>
            <w:tcW w:w="2127" w:type="dxa"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</w:pPr>
            <w:r w:rsidRPr="00CA7118">
              <w:rPr>
                <w:rStyle w:val="a6"/>
                <w:b/>
                <w:color w:val="000000" w:themeColor="text1"/>
              </w:rPr>
              <w:t>Вспомогательные виды разрешенного использования</w:t>
            </w:r>
          </w:p>
        </w:tc>
      </w:tr>
      <w:tr w:rsidR="00CE3E5F" w:rsidRPr="00BB2EAF" w:rsidTr="00161403">
        <w:trPr>
          <w:trHeight w:val="1183"/>
        </w:trPr>
        <w:tc>
          <w:tcPr>
            <w:tcW w:w="2127" w:type="dxa"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 w:rsidRPr="00397C52">
              <w:rPr>
                <w:rStyle w:val="a6"/>
                <w:i w:val="0"/>
              </w:rPr>
              <w:t>Для индивиду</w:t>
            </w:r>
            <w:r>
              <w:rPr>
                <w:rStyle w:val="a6"/>
                <w:i w:val="0"/>
              </w:rPr>
              <w:t>ального жилищного строительства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6F6286" w:rsidRDefault="00CE3E5F" w:rsidP="00161403">
            <w:pPr>
              <w:autoSpaceDE w:val="0"/>
              <w:autoSpaceDN w:val="0"/>
              <w:adjustRightInd w:val="0"/>
              <w:ind w:left="87"/>
              <w:jc w:val="both"/>
              <w:rPr>
                <w:rStyle w:val="a6"/>
                <w:i w:val="0"/>
                <w:iCs w:val="0"/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</w:t>
            </w:r>
            <w:r w:rsidRPr="00397C52">
              <w:rPr>
                <w:color w:val="2D2D2D"/>
                <w:lang w:eastAsia="ru-RU"/>
              </w:rPr>
              <w:t>ыращивание иных декоративных и</w:t>
            </w:r>
            <w:r>
              <w:rPr>
                <w:color w:val="2D2D2D"/>
                <w:lang w:eastAsia="ru-RU"/>
              </w:rPr>
              <w:t>ли сельскохозяйственных культур</w:t>
            </w:r>
            <w:r>
              <w:rPr>
                <w:color w:val="2D2D2D"/>
                <w:lang w:eastAsia="ru-RU"/>
              </w:rPr>
              <w:br/>
              <w:t>Р</w:t>
            </w:r>
            <w:r w:rsidRPr="00397C52">
              <w:rPr>
                <w:color w:val="2D2D2D"/>
                <w:lang w:eastAsia="ru-RU"/>
              </w:rPr>
              <w:t>азмещение индивидуальных гаражей и хозяйственных построек</w:t>
            </w:r>
          </w:p>
        </w:tc>
      </w:tr>
      <w:tr w:rsidR="00CE3E5F" w:rsidRPr="00BB2EAF" w:rsidTr="00161403">
        <w:trPr>
          <w:trHeight w:val="754"/>
        </w:trPr>
        <w:tc>
          <w:tcPr>
            <w:tcW w:w="2127" w:type="dxa"/>
            <w:tcBorders>
              <w:left w:val="single" w:sz="4" w:space="0" w:color="000000"/>
            </w:tcBorders>
          </w:tcPr>
          <w:p w:rsidR="00CE3E5F" w:rsidRDefault="00CE3E5F" w:rsidP="00161403">
            <w:r>
              <w:t>Малоэтажная многоквартирная жилая застройка</w:t>
            </w:r>
          </w:p>
          <w:p w:rsidR="00CE3E5F" w:rsidRPr="00397C52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397C52" w:rsidRDefault="00CE3E5F" w:rsidP="00161403">
            <w:pPr>
              <w:autoSpaceDE w:val="0"/>
              <w:autoSpaceDN w:val="0"/>
              <w:adjustRightInd w:val="0"/>
              <w:ind w:left="87"/>
              <w:jc w:val="both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О</w:t>
            </w:r>
            <w:r w:rsidRPr="00397C52">
              <w:rPr>
                <w:color w:val="2D2D2D"/>
                <w:lang w:eastAsia="ru-RU"/>
              </w:rPr>
              <w:t>бустройство спортивных и детски</w:t>
            </w:r>
            <w:r>
              <w:rPr>
                <w:color w:val="2D2D2D"/>
                <w:lang w:eastAsia="ru-RU"/>
              </w:rPr>
              <w:t>х площадок, площадок для отдыха</w:t>
            </w:r>
          </w:p>
          <w:p w:rsidR="00CE3E5F" w:rsidRPr="00397C52" w:rsidRDefault="00CE3E5F" w:rsidP="00161403">
            <w:pPr>
              <w:autoSpaceDE w:val="0"/>
              <w:autoSpaceDN w:val="0"/>
              <w:adjustRightInd w:val="0"/>
              <w:ind w:left="87"/>
              <w:jc w:val="both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Р</w:t>
            </w:r>
            <w:r w:rsidRPr="00397C52">
              <w:rPr>
                <w:color w:val="2D2D2D"/>
                <w:lang w:eastAsia="ru-RU"/>
              </w:rPr>
              <w:t>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</w:tbl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3) предельные (минимальные и (или) максимальные) размеры земельных участков, в том числе их площадь: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а) минималь</w:t>
      </w:r>
      <w:r>
        <w:rPr>
          <w:rStyle w:val="a6"/>
          <w:i w:val="0"/>
        </w:rPr>
        <w:t>ный размер земельного участка -</w:t>
      </w:r>
      <w:r w:rsidRPr="00BB2EAF">
        <w:rPr>
          <w:rStyle w:val="a6"/>
          <w:i w:val="0"/>
        </w:rPr>
        <w:t xml:space="preserve"> не подлежит </w:t>
      </w:r>
      <w:r>
        <w:rPr>
          <w:rStyle w:val="a6"/>
          <w:i w:val="0"/>
        </w:rPr>
        <w:t>установлению;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б) максимальн</w:t>
      </w:r>
      <w:r>
        <w:rPr>
          <w:rStyle w:val="a6"/>
          <w:i w:val="0"/>
        </w:rPr>
        <w:t xml:space="preserve">ый размер земельного участка – </w:t>
      </w:r>
      <w:r w:rsidRPr="00BB2EAF">
        <w:rPr>
          <w:rStyle w:val="a6"/>
          <w:i w:val="0"/>
        </w:rPr>
        <w:t xml:space="preserve">не подлежит </w:t>
      </w:r>
      <w:r>
        <w:rPr>
          <w:rStyle w:val="a6"/>
          <w:i w:val="0"/>
        </w:rPr>
        <w:t>установлению;</w:t>
      </w:r>
    </w:p>
    <w:p w:rsidR="00CE3E5F" w:rsidRPr="00A1209B" w:rsidRDefault="00CE3E5F" w:rsidP="00CE3E5F">
      <w:pPr>
        <w:ind w:firstLine="567"/>
        <w:rPr>
          <w:rStyle w:val="a6"/>
          <w:i w:val="0"/>
          <w:iCs w:val="0"/>
        </w:rPr>
      </w:pPr>
      <w:r w:rsidRPr="00BB2EAF">
        <w:rPr>
          <w:rStyle w:val="a6"/>
          <w:i w:val="0"/>
        </w:rPr>
        <w:t>в) минимальная площадь земельного участка</w:t>
      </w:r>
      <w:r>
        <w:rPr>
          <w:rStyle w:val="a6"/>
          <w:i w:val="0"/>
        </w:rPr>
        <w:t xml:space="preserve"> - 150</w:t>
      </w:r>
      <w:r w:rsidRPr="00BB2EAF">
        <w:rPr>
          <w:rStyle w:val="a6"/>
          <w:i w:val="0"/>
        </w:rPr>
        <w:t xml:space="preserve"> кв. метров;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г) максимальная площадь земельного </w:t>
      </w:r>
      <w:proofErr w:type="spellStart"/>
      <w:r w:rsidRPr="00BB2EAF">
        <w:rPr>
          <w:rStyle w:val="a6"/>
          <w:i w:val="0"/>
        </w:rPr>
        <w:t>участка</w:t>
      </w:r>
      <w:r>
        <w:t>для</w:t>
      </w:r>
      <w:proofErr w:type="spellEnd"/>
      <w:r>
        <w:t xml:space="preserve"> индивидуального жилищного строительства</w:t>
      </w:r>
      <w:r>
        <w:rPr>
          <w:rStyle w:val="a6"/>
          <w:i w:val="0"/>
        </w:rPr>
        <w:t xml:space="preserve"> - 1000</w:t>
      </w:r>
      <w:r w:rsidRPr="00BB2EAF">
        <w:rPr>
          <w:rStyle w:val="a6"/>
          <w:i w:val="0"/>
        </w:rPr>
        <w:t xml:space="preserve"> кв. метров;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proofErr w:type="spellStart"/>
      <w:r>
        <w:rPr>
          <w:rStyle w:val="a6"/>
          <w:i w:val="0"/>
        </w:rPr>
        <w:t>д</w:t>
      </w:r>
      <w:proofErr w:type="spellEnd"/>
      <w:r w:rsidRPr="00BB2EAF">
        <w:rPr>
          <w:rStyle w:val="a6"/>
          <w:i w:val="0"/>
        </w:rPr>
        <w:t xml:space="preserve">) максимальная площадь земельного </w:t>
      </w:r>
      <w:proofErr w:type="spellStart"/>
      <w:r w:rsidRPr="00BB2EAF">
        <w:rPr>
          <w:rStyle w:val="a6"/>
          <w:i w:val="0"/>
        </w:rPr>
        <w:t>участка</w:t>
      </w:r>
      <w:r>
        <w:t>для</w:t>
      </w:r>
      <w:proofErr w:type="spellEnd"/>
      <w:r>
        <w:t xml:space="preserve"> остальных видов разрешенного использования</w:t>
      </w:r>
      <w:r>
        <w:rPr>
          <w:rStyle w:val="a6"/>
          <w:i w:val="0"/>
        </w:rPr>
        <w:t xml:space="preserve"> - 10000</w:t>
      </w:r>
      <w:r w:rsidRPr="00BB2EAF">
        <w:rPr>
          <w:rStyle w:val="a6"/>
          <w:i w:val="0"/>
        </w:rPr>
        <w:t xml:space="preserve"> кв. метров;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</w:t>
      </w:r>
      <w:r>
        <w:rPr>
          <w:rStyle w:val="a6"/>
          <w:i w:val="0"/>
        </w:rPr>
        <w:t>, строений сооружений – 3 метра</w:t>
      </w:r>
      <w:r w:rsidRPr="00BB2EAF">
        <w:rPr>
          <w:rStyle w:val="a6"/>
          <w:i w:val="0"/>
        </w:rPr>
        <w:t>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5) </w:t>
      </w:r>
      <w:r>
        <w:rPr>
          <w:rStyle w:val="a6"/>
          <w:i w:val="0"/>
        </w:rPr>
        <w:t>предельное количество этажей – 4 этажа</w:t>
      </w:r>
      <w:r w:rsidRPr="00BB2EAF">
        <w:rPr>
          <w:rStyle w:val="a6"/>
          <w:i w:val="0"/>
        </w:rPr>
        <w:t xml:space="preserve">; 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>
        <w:rPr>
          <w:rStyle w:val="a6"/>
          <w:i w:val="0"/>
        </w:rPr>
        <w:t>6</w:t>
      </w:r>
      <w:r w:rsidRPr="00BB2EAF">
        <w:rPr>
          <w:rStyle w:val="a6"/>
          <w:i w:val="0"/>
        </w:rPr>
        <w:t xml:space="preserve">) </w:t>
      </w:r>
      <w:r>
        <w:rPr>
          <w:rStyle w:val="a6"/>
          <w:i w:val="0"/>
        </w:rPr>
        <w:t>предельная высота зданий строений, сооружений для объектов религиозного назначения – 15 м</w:t>
      </w:r>
      <w:r w:rsidRPr="00BB2EAF">
        <w:rPr>
          <w:rStyle w:val="a6"/>
          <w:i w:val="0"/>
        </w:rPr>
        <w:t xml:space="preserve">; 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>
        <w:rPr>
          <w:rStyle w:val="a6"/>
          <w:i w:val="0"/>
        </w:rPr>
        <w:t>7</w:t>
      </w:r>
      <w:r w:rsidRPr="00BB2EAF">
        <w:rPr>
          <w:rStyle w:val="a6"/>
          <w:i w:val="0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Pr="00BB2EAF" w:rsidRDefault="00CE3E5F" w:rsidP="00CE3E5F">
      <w:pPr>
        <w:ind w:firstLine="567"/>
        <w:jc w:val="both"/>
        <w:rPr>
          <w:b/>
          <w:i/>
          <w:iCs/>
        </w:rPr>
      </w:pPr>
      <w:r w:rsidRPr="00BB2EAF">
        <w:rPr>
          <w:b/>
          <w:i/>
          <w:iCs/>
        </w:rPr>
        <w:t>Статья 2</w:t>
      </w:r>
      <w:r>
        <w:rPr>
          <w:b/>
          <w:i/>
          <w:iCs/>
        </w:rPr>
        <w:t>4.</w:t>
      </w:r>
      <w:r w:rsidRPr="00BB2EAF">
        <w:rPr>
          <w:b/>
          <w:i/>
          <w:iCs/>
        </w:rPr>
        <w:t xml:space="preserve"> Производственные зоны (П)</w:t>
      </w:r>
    </w:p>
    <w:p w:rsidR="00CE3E5F" w:rsidRPr="00864DBB" w:rsidRDefault="00CE3E5F" w:rsidP="00CE3E5F">
      <w:pPr>
        <w:spacing w:before="120"/>
        <w:ind w:firstLine="567"/>
        <w:jc w:val="both"/>
        <w:rPr>
          <w:iCs/>
        </w:rPr>
      </w:pPr>
      <w:r>
        <w:rPr>
          <w:rStyle w:val="a6"/>
          <w:i w:val="0"/>
        </w:rPr>
        <w:t>1.Производственные зоны не выше III</w:t>
      </w:r>
      <w:r>
        <w:rPr>
          <w:iCs/>
        </w:rPr>
        <w:t xml:space="preserve"> класса опасности (П</w:t>
      </w:r>
      <w:r w:rsidRPr="00864DBB">
        <w:rPr>
          <w:iCs/>
        </w:rPr>
        <w:t>)</w:t>
      </w:r>
      <w:r>
        <w:rPr>
          <w:iCs/>
        </w:rPr>
        <w:t>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1) цель выделения зоны – формирование производственных, коммунальных, складс</w:t>
      </w:r>
      <w:r>
        <w:rPr>
          <w:rStyle w:val="a6"/>
          <w:i w:val="0"/>
        </w:rPr>
        <w:t xml:space="preserve">ких комплексов не выше </w:t>
      </w:r>
      <w:proofErr w:type="gramStart"/>
      <w:r>
        <w:rPr>
          <w:rStyle w:val="a6"/>
          <w:i w:val="0"/>
        </w:rPr>
        <w:t>I</w:t>
      </w:r>
      <w:r>
        <w:rPr>
          <w:rStyle w:val="a6"/>
          <w:i w:val="0"/>
          <w:lang w:val="en-US"/>
        </w:rPr>
        <w:t>II</w:t>
      </w:r>
      <w:proofErr w:type="gramEnd"/>
      <w:r>
        <w:rPr>
          <w:rStyle w:val="a6"/>
          <w:i w:val="0"/>
        </w:rPr>
        <w:t>класса опасности;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7087"/>
      </w:tblGrid>
      <w:tr w:rsidR="00CE3E5F" w:rsidRPr="00BB2EAF" w:rsidTr="00161403">
        <w:trPr>
          <w:trHeight w:val="322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87" w:firstLine="229"/>
              <w:jc w:val="center"/>
              <w:rPr>
                <w:rStyle w:val="a6"/>
              </w:rPr>
            </w:pPr>
            <w: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keepLines/>
              <w:snapToGrid w:val="0"/>
              <w:ind w:right="87"/>
              <w:jc w:val="center"/>
              <w:rPr>
                <w:b/>
              </w:rPr>
            </w:pPr>
            <w:r w:rsidRPr="00BB2EAF">
              <w:t xml:space="preserve">Наименование </w:t>
            </w:r>
            <w:r>
              <w:t>(описание)</w:t>
            </w:r>
            <w:r w:rsidRPr="00BB2EAF">
              <w:t xml:space="preserve"> вида использования</w:t>
            </w:r>
          </w:p>
        </w:tc>
      </w:tr>
      <w:tr w:rsidR="00CE3E5F" w:rsidRPr="00BB2EAF" w:rsidTr="00161403">
        <w:trPr>
          <w:trHeight w:val="4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bookmarkStart w:id="28" w:name="sub_1017"/>
            <w:bookmarkStart w:id="29" w:name="sub_1018"/>
            <w:bookmarkStart w:id="30" w:name="sub_1060"/>
            <w:bookmarkStart w:id="31" w:name="sub_1010"/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 w:rsidRPr="00B42D23">
              <w:rPr>
                <w:shd w:val="clear" w:color="auto" w:fill="FFFFFF"/>
              </w:rPr>
              <w:t>Недропользова</w:t>
            </w:r>
            <w:proofErr w:type="spellEnd"/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proofErr w:type="spellStart"/>
            <w:r w:rsidRPr="00B42D23">
              <w:rPr>
                <w:shd w:val="clear" w:color="auto" w:fill="FFFFFF"/>
              </w:rPr>
              <w:t>ние</w:t>
            </w:r>
            <w:proofErr w:type="spellEnd"/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Строительная 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промышленность</w:t>
            </w:r>
          </w:p>
          <w:bookmarkEnd w:id="28"/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bookmarkEnd w:id="29"/>
          <w:bookmarkEnd w:id="30"/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Пищевая промышленность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Складские площадки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bookmarkEnd w:id="31"/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Склады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Улично-дорожная сеть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Благоустройство территории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Pr="00792FF9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Pr="00792FF9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Pr="00792FF9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</w:pPr>
          </w:p>
          <w:p w:rsidR="00CE3E5F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</w:pPr>
            <w:r>
              <w:t>Ритуальная деятельность</w:t>
            </w:r>
          </w:p>
          <w:p w:rsidR="00CE3E5F" w:rsidRPr="00792FF9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Производственная деятельность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bookmarkStart w:id="32" w:name="sub_1691"/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bookmarkStart w:id="33" w:name="sub_1075"/>
            <w:bookmarkEnd w:id="32"/>
            <w:r>
              <w:t>Трубопроводный транспорт</w:t>
            </w:r>
            <w:bookmarkEnd w:id="33"/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Связь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Энергетика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864DBB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864DBB">
              <w:rPr>
                <w:rStyle w:val="a6"/>
                <w:b/>
              </w:rPr>
              <w:lastRenderedPageBreak/>
              <w:t xml:space="preserve">Основные виды разрешенного использования 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B42D23" w:rsidRDefault="00CE3E5F" w:rsidP="00161403">
            <w:pPr>
              <w:pStyle w:val="s1"/>
              <w:shd w:val="clear" w:color="auto" w:fill="FFFFFF"/>
              <w:spacing w:before="51" w:beforeAutospacing="0" w:after="51" w:afterAutospacing="0"/>
              <w:ind w:left="51" w:right="51"/>
              <w:jc w:val="both"/>
            </w:pPr>
            <w:r w:rsidRPr="00B42D23">
              <w:t>Осуществление геологических изысканий;</w:t>
            </w:r>
          </w:p>
          <w:p w:rsidR="00CE3E5F" w:rsidRPr="00B42D23" w:rsidRDefault="00CE3E5F" w:rsidP="00161403">
            <w:pPr>
              <w:pStyle w:val="s1"/>
              <w:shd w:val="clear" w:color="auto" w:fill="FFFFFF"/>
              <w:spacing w:before="51" w:beforeAutospacing="0" w:after="51" w:afterAutospacing="0"/>
              <w:ind w:left="51" w:right="51"/>
              <w:jc w:val="both"/>
            </w:pPr>
            <w:proofErr w:type="gramStart"/>
            <w:r w:rsidRPr="00B42D23"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CE3E5F" w:rsidRPr="00B42D23" w:rsidRDefault="00CE3E5F" w:rsidP="00161403">
            <w:pPr>
              <w:pStyle w:val="s1"/>
              <w:shd w:val="clear" w:color="auto" w:fill="FFFFFF"/>
              <w:spacing w:before="51" w:beforeAutospacing="0" w:after="51" w:afterAutospacing="0"/>
              <w:ind w:left="51" w:right="51"/>
              <w:jc w:val="both"/>
            </w:pPr>
            <w:r w:rsidRPr="00B42D23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CE3E5F" w:rsidRPr="00B42D23" w:rsidRDefault="00CE3E5F" w:rsidP="00161403">
            <w:pPr>
              <w:pStyle w:val="s1"/>
              <w:shd w:val="clear" w:color="auto" w:fill="FFFFFF"/>
              <w:spacing w:before="51" w:beforeAutospacing="0" w:after="51" w:afterAutospacing="0"/>
              <w:ind w:left="51" w:right="51"/>
              <w:jc w:val="both"/>
            </w:pPr>
            <w:r w:rsidRPr="00B42D23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E3E5F" w:rsidRPr="00B42D23" w:rsidRDefault="00CE3E5F" w:rsidP="00161403">
            <w:pPr>
              <w:pStyle w:val="s1"/>
              <w:shd w:val="clear" w:color="auto" w:fill="FFFFFF"/>
              <w:spacing w:before="51" w:beforeAutospacing="0" w:after="51" w:afterAutospacing="0"/>
              <w:ind w:left="51" w:right="51"/>
              <w:jc w:val="both"/>
            </w:pPr>
            <w:r w:rsidRPr="00B42D23"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B42D23">
              <w:t>недропользования</w:t>
            </w:r>
            <w:proofErr w:type="spellEnd"/>
            <w:r w:rsidRPr="00B42D23">
              <w:t>, если добыча полезных ископаемых происходит на межселенной территории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9F0E5D" w:rsidRDefault="00CE3E5F" w:rsidP="00161403">
            <w:pPr>
              <w:pStyle w:val="s1"/>
              <w:spacing w:before="57" w:beforeAutospacing="0" w:after="57" w:afterAutospacing="0"/>
              <w:ind w:left="57" w:right="57"/>
              <w:jc w:val="both"/>
            </w:pPr>
            <w:r w:rsidRPr="009F0E5D">
              <w:rPr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21312B" w:rsidRDefault="00CE3E5F" w:rsidP="00161403">
            <w:pPr>
              <w:pStyle w:val="s1"/>
              <w:spacing w:before="57" w:beforeAutospacing="0" w:after="57" w:afterAutospacing="0"/>
              <w:ind w:left="57" w:right="57"/>
              <w:jc w:val="both"/>
              <w:rPr>
                <w:color w:val="464C55"/>
              </w:rPr>
            </w:pPr>
            <w:r w:rsidRPr="00FB6D76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FB6D76" w:rsidRDefault="00CE3E5F" w:rsidP="00161403">
            <w:pPr>
              <w:pStyle w:val="s1"/>
              <w:spacing w:before="57" w:beforeAutospacing="0" w:after="57" w:afterAutospacing="0"/>
              <w:ind w:left="57" w:right="57"/>
              <w:jc w:val="both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05731C" w:rsidRDefault="00CE3E5F" w:rsidP="00161403">
            <w:pPr>
              <w:pStyle w:val="s1"/>
              <w:spacing w:before="57" w:beforeAutospacing="0" w:after="57" w:afterAutospacing="0"/>
              <w:ind w:left="57" w:right="57"/>
              <w:jc w:val="both"/>
            </w:pPr>
            <w:proofErr w:type="gramStart"/>
            <w:r w:rsidRPr="0005731C">
              <w:rPr>
                <w:shd w:val="clear" w:color="auto" w:fill="FFFFFF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05731C">
              <w:rPr>
                <w:shd w:val="clear" w:color="auto" w:fill="FFFFFF"/>
              </w:rPr>
              <w:lastRenderedPageBreak/>
              <w:t>железнодорожных перевалочных складов</w:t>
            </w:r>
            <w:proofErr w:type="gramEnd"/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CA7118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r w:rsidRPr="00CA7118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A7118">
              <w:t>велотранспорт</w:t>
            </w:r>
            <w:r>
              <w:t>ной</w:t>
            </w:r>
            <w:proofErr w:type="spellEnd"/>
            <w:r>
              <w:t xml:space="preserve"> и инженерной инфраструктуры</w:t>
            </w:r>
          </w:p>
          <w:p w:rsidR="00CE3E5F" w:rsidRPr="00CA7118" w:rsidRDefault="00CE3E5F" w:rsidP="00161403">
            <w:pPr>
              <w:pStyle w:val="s1"/>
              <w:spacing w:before="0" w:beforeAutospacing="0" w:after="0" w:afterAutospacing="0"/>
              <w:ind w:right="54"/>
              <w:jc w:val="both"/>
            </w:pPr>
            <w:r>
              <w:t>Р</w:t>
            </w:r>
            <w:r w:rsidRPr="00CA7118">
              <w:t>азмещение придорожных стоянок (парковок) транспортных сре</w:t>
            </w:r>
            <w:proofErr w:type="gramStart"/>
            <w:r w:rsidRPr="00CA7118">
              <w:t>дств в гр</w:t>
            </w:r>
            <w:proofErr w:type="gramEnd"/>
            <w:r w:rsidRPr="00CA7118">
              <w:t>аницах городских улиц и дорог, а также некапитальных сооружений, предназначенных для охраны транспортных средств</w:t>
            </w:r>
          </w:p>
          <w:p w:rsidR="00CE3E5F" w:rsidRPr="00FB6D76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</w:pPr>
            <w:r w:rsidRPr="00CA7118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864DBB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864DBB">
              <w:rPr>
                <w:rStyle w:val="a6"/>
                <w:b/>
              </w:rPr>
              <w:t xml:space="preserve">Условно </w:t>
            </w:r>
            <w:r>
              <w:rPr>
                <w:rStyle w:val="a6"/>
                <w:b/>
              </w:rPr>
              <w:t>разрешенные виды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9F0E5D">
              <w:rPr>
                <w:shd w:val="clear" w:color="auto" w:fill="FFFFFF"/>
              </w:rPr>
              <w:t>существление деятельности по производству продукции ритуально-обрядового назначения</w:t>
            </w:r>
          </w:p>
          <w:p w:rsidR="00CE3E5F" w:rsidRPr="009F0E5D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</w:p>
        </w:tc>
      </w:tr>
      <w:tr w:rsidR="00CE3E5F" w:rsidRPr="00BB2EAF" w:rsidTr="00161403">
        <w:trPr>
          <w:trHeight w:val="6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7D0D58" w:rsidRDefault="00CE3E5F" w:rsidP="001614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>, гидротехнических сооружений)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Размещение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за исключением объектов энергетики</w:t>
            </w:r>
          </w:p>
        </w:tc>
      </w:tr>
    </w:tbl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lastRenderedPageBreak/>
        <w:t>3) предельные (минимальные и (или) максимальные) размеры земельных участков, в том числе их площадь:</w:t>
      </w:r>
    </w:p>
    <w:p w:rsidR="00CE3E5F" w:rsidRPr="003259C1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а) минимальн</w:t>
      </w:r>
      <w:r>
        <w:rPr>
          <w:rStyle w:val="a6"/>
          <w:i w:val="0"/>
        </w:rPr>
        <w:t xml:space="preserve">ый размер земельного участка - </w:t>
      </w:r>
      <w:r w:rsidRPr="00BB2EAF">
        <w:rPr>
          <w:rStyle w:val="a6"/>
          <w:i w:val="0"/>
        </w:rPr>
        <w:t xml:space="preserve">не подлежит </w:t>
      </w:r>
      <w:r w:rsidRPr="003259C1">
        <w:rPr>
          <w:rStyle w:val="a6"/>
          <w:i w:val="0"/>
        </w:rPr>
        <w:t>установлению</w:t>
      </w:r>
      <w:r>
        <w:rPr>
          <w:rStyle w:val="a6"/>
          <w:i w:val="0"/>
        </w:rPr>
        <w:t>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б) максималь</w:t>
      </w:r>
      <w:r>
        <w:rPr>
          <w:rStyle w:val="a6"/>
          <w:i w:val="0"/>
        </w:rPr>
        <w:t>ный размер земельного участка -</w:t>
      </w:r>
      <w:r w:rsidRPr="00BB2EAF">
        <w:rPr>
          <w:rStyle w:val="a6"/>
          <w:i w:val="0"/>
        </w:rPr>
        <w:t xml:space="preserve"> не подлежит </w:t>
      </w:r>
      <w:r>
        <w:rPr>
          <w:rStyle w:val="a6"/>
          <w:i w:val="0"/>
        </w:rPr>
        <w:t>установлению;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в) минимальная площадь земельного участка - не подлежит </w:t>
      </w:r>
      <w:r>
        <w:rPr>
          <w:rStyle w:val="a6"/>
          <w:i w:val="0"/>
        </w:rPr>
        <w:t>установлению</w:t>
      </w:r>
      <w:r w:rsidRPr="00BB2EAF">
        <w:rPr>
          <w:rStyle w:val="a6"/>
          <w:i w:val="0"/>
        </w:rPr>
        <w:t>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г) максимальная площадь земельного участка - не подлежит </w:t>
      </w:r>
      <w:r>
        <w:rPr>
          <w:rStyle w:val="a6"/>
          <w:i w:val="0"/>
        </w:rPr>
        <w:t>установлению</w:t>
      </w:r>
      <w:r w:rsidRPr="00BB2EAF">
        <w:rPr>
          <w:rStyle w:val="a6"/>
          <w:i w:val="0"/>
        </w:rPr>
        <w:t>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5) предельная высота зданий, строений, сооружений – не подлежит </w:t>
      </w:r>
      <w:r>
        <w:rPr>
          <w:rStyle w:val="a6"/>
          <w:i w:val="0"/>
        </w:rPr>
        <w:t>установлению</w:t>
      </w:r>
      <w:r w:rsidRPr="00BB2EAF">
        <w:rPr>
          <w:rStyle w:val="a6"/>
          <w:i w:val="0"/>
        </w:rPr>
        <w:t>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Pr="00BB2EAF" w:rsidRDefault="00CE3E5F" w:rsidP="00CE3E5F">
      <w:pPr>
        <w:ind w:firstLine="567"/>
        <w:rPr>
          <w:b/>
          <w:i/>
        </w:rPr>
      </w:pPr>
      <w:r w:rsidRPr="00BB2EAF">
        <w:rPr>
          <w:b/>
          <w:i/>
        </w:rPr>
        <w:t>Статья 2</w:t>
      </w:r>
      <w:r>
        <w:rPr>
          <w:b/>
          <w:i/>
        </w:rPr>
        <w:t>5</w:t>
      </w:r>
      <w:r w:rsidRPr="00BB2EAF">
        <w:rPr>
          <w:b/>
          <w:i/>
        </w:rPr>
        <w:t>. Зоны объектов инженерн</w:t>
      </w:r>
      <w:r>
        <w:rPr>
          <w:b/>
          <w:i/>
        </w:rPr>
        <w:t>ой и транспортной инфраструктур</w:t>
      </w:r>
    </w:p>
    <w:p w:rsidR="00CE3E5F" w:rsidRPr="00BB2EAF" w:rsidRDefault="00CE3E5F" w:rsidP="00CE3E5F">
      <w:pPr>
        <w:rPr>
          <w:b/>
          <w:i/>
        </w:rPr>
      </w:pPr>
    </w:p>
    <w:p w:rsidR="00CE3E5F" w:rsidRPr="00864DBB" w:rsidRDefault="00CE3E5F" w:rsidP="00CE3E5F">
      <w:pPr>
        <w:ind w:firstLine="567"/>
      </w:pPr>
      <w:r w:rsidRPr="00864DBB">
        <w:t xml:space="preserve">1. Зона объектов </w:t>
      </w:r>
      <w:r w:rsidRPr="00BB2EAF">
        <w:rPr>
          <w:b/>
        </w:rPr>
        <w:t>транспортной</w:t>
      </w:r>
      <w:r>
        <w:t xml:space="preserve"> инфраструктуры (ТИ):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1) цель выделения зоны – формирование </w:t>
      </w:r>
      <w:r>
        <w:rPr>
          <w:rStyle w:val="a6"/>
          <w:i w:val="0"/>
        </w:rPr>
        <w:t>земельных участков под объекты</w:t>
      </w:r>
      <w:r w:rsidR="006B455B">
        <w:rPr>
          <w:rStyle w:val="a6"/>
          <w:i w:val="0"/>
        </w:rPr>
        <w:t xml:space="preserve"> </w:t>
      </w:r>
      <w:r w:rsidRPr="00C4481A">
        <w:t>транспортной</w:t>
      </w:r>
      <w:r w:rsidRPr="00BB2EAF">
        <w:rPr>
          <w:rStyle w:val="a6"/>
          <w:i w:val="0"/>
        </w:rPr>
        <w:t xml:space="preserve"> инфраструктуры</w:t>
      </w:r>
      <w:r w:rsidR="006B455B">
        <w:rPr>
          <w:rStyle w:val="a6"/>
          <w:i w:val="0"/>
        </w:rPr>
        <w:t xml:space="preserve"> </w:t>
      </w:r>
      <w:r w:rsidRPr="00CC1C83">
        <w:rPr>
          <w:rStyle w:val="a6"/>
          <w:i w:val="0"/>
        </w:rPr>
        <w:t>в границах населенных пунктов</w:t>
      </w:r>
      <w:r w:rsidRPr="00BB2EAF">
        <w:rPr>
          <w:rStyle w:val="a6"/>
          <w:i w:val="0"/>
        </w:rPr>
        <w:t>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2) основные виды использования земельных участков и объектов капитального строительства: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229"/>
      </w:tblGrid>
      <w:tr w:rsidR="00CE3E5F" w:rsidRPr="00BB2EAF" w:rsidTr="00161403">
        <w:trPr>
          <w:trHeight w:val="32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87"/>
              <w:jc w:val="center"/>
              <w:rPr>
                <w:rStyle w:val="a6"/>
              </w:rPr>
            </w:pPr>
            <w: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87" w:firstLine="540"/>
              <w:jc w:val="center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Наименование </w:t>
            </w:r>
            <w:r>
              <w:t>(описание)</w:t>
            </w:r>
            <w:r w:rsidRPr="00BB2EAF">
              <w:rPr>
                <w:rStyle w:val="a6"/>
                <w:i w:val="0"/>
              </w:rPr>
              <w:t xml:space="preserve"> вида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/>
          <w:p w:rsidR="00CE3E5F" w:rsidRDefault="00CE3E5F" w:rsidP="00161403">
            <w:pPr>
              <w:rPr>
                <w:lang w:eastAsia="ru-RU"/>
              </w:rPr>
            </w:pPr>
            <w:bookmarkStart w:id="34" w:name="sub_1721"/>
            <w:r>
              <w:t>Размещение автомобильных дорог</w:t>
            </w:r>
            <w:bookmarkEnd w:id="34"/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bookmarkStart w:id="35" w:name="sub_1722"/>
          </w:p>
          <w:p w:rsidR="00CE3E5F" w:rsidRDefault="00CE3E5F" w:rsidP="00161403"/>
          <w:p w:rsidR="00CE3E5F" w:rsidRDefault="00CE3E5F" w:rsidP="00161403">
            <w:r>
              <w:t>Обслуживание перевозок пассажиров</w:t>
            </w:r>
            <w:bookmarkEnd w:id="35"/>
          </w:p>
          <w:p w:rsidR="00CE3E5F" w:rsidRDefault="00CE3E5F" w:rsidP="00161403"/>
          <w:p w:rsidR="00CE3E5F" w:rsidRDefault="00CE3E5F" w:rsidP="00161403">
            <w:r>
              <w:t>Трубопровод</w:t>
            </w:r>
          </w:p>
          <w:p w:rsidR="00CE3E5F" w:rsidRDefault="00CE3E5F" w:rsidP="00161403">
            <w:proofErr w:type="spellStart"/>
            <w:r>
              <w:t>ный</w:t>
            </w:r>
            <w:proofErr w:type="spellEnd"/>
            <w:r>
              <w:t xml:space="preserve"> транспорт</w:t>
            </w:r>
          </w:p>
          <w:p w:rsidR="00CE3E5F" w:rsidRDefault="00CE3E5F" w:rsidP="00161403"/>
          <w:p w:rsidR="00CE3E5F" w:rsidRDefault="00CE3E5F" w:rsidP="00161403"/>
          <w:p w:rsidR="00CE3E5F" w:rsidRDefault="00CE3E5F" w:rsidP="00161403">
            <w:r>
              <w:t>Связь</w:t>
            </w:r>
          </w:p>
          <w:p w:rsidR="00CE3E5F" w:rsidRDefault="00CE3E5F" w:rsidP="00161403"/>
          <w:p w:rsidR="00CE3E5F" w:rsidRDefault="00CE3E5F" w:rsidP="00161403"/>
          <w:p w:rsidR="00CE3E5F" w:rsidRDefault="00CE3E5F" w:rsidP="00161403"/>
          <w:p w:rsidR="00CE3E5F" w:rsidRPr="008D79EB" w:rsidRDefault="00CE3E5F" w:rsidP="00161403">
            <w:pPr>
              <w:rPr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8D79EB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8D79EB">
              <w:rPr>
                <w:rStyle w:val="a6"/>
                <w:b/>
              </w:rPr>
              <w:lastRenderedPageBreak/>
              <w:t>Основные</w:t>
            </w:r>
            <w:r w:rsidR="00693F77">
              <w:rPr>
                <w:rStyle w:val="a6"/>
                <w:b/>
              </w:rPr>
              <w:t xml:space="preserve"> </w:t>
            </w:r>
            <w:r w:rsidRPr="008D79EB">
              <w:rPr>
                <w:rStyle w:val="a6"/>
                <w:b/>
              </w:rPr>
              <w:t>виды разрешенного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>аницах городских улиц и дорог</w:t>
            </w: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>Размещение зданий и сооружений, предназначенных для обслуживания пассажиров, за исключением объектов капитального строительства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</w:t>
            </w:r>
            <w:r>
              <w:lastRenderedPageBreak/>
              <w:t>пункты на кабельных линиях связи, инфраструктуру спутниковой связи и телерадиовещания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lastRenderedPageBreak/>
              <w:t>Улично-дорожная сеть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  <w:p w:rsidR="00CE3E5F" w:rsidRPr="00BB2EA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Благоустройство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A7118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r w:rsidRPr="00CA7118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A7118">
              <w:t>велотранспорт</w:t>
            </w:r>
            <w:r>
              <w:t>ной</w:t>
            </w:r>
            <w:proofErr w:type="spellEnd"/>
            <w:r>
              <w:t xml:space="preserve"> и инженерной инфраструктуры</w:t>
            </w:r>
          </w:p>
          <w:p w:rsidR="00CE3E5F" w:rsidRDefault="00CE3E5F" w:rsidP="00161403">
            <w:pPr>
              <w:pStyle w:val="s1"/>
              <w:spacing w:before="0" w:beforeAutospacing="0" w:after="0" w:afterAutospacing="0"/>
              <w:ind w:right="54"/>
              <w:jc w:val="both"/>
            </w:pPr>
            <w:r>
              <w:t>Р</w:t>
            </w:r>
            <w:r w:rsidRPr="00CA7118">
              <w:t>азмещение придорожных стоянок (парковок) транспортных сре</w:t>
            </w:r>
            <w:proofErr w:type="gramStart"/>
            <w:r w:rsidRPr="00CA7118">
              <w:t>дств в гр</w:t>
            </w:r>
            <w:proofErr w:type="gramEnd"/>
            <w:r w:rsidRPr="00CA7118">
              <w:t>аницах городских улиц и дорог, а также некапитальных сооружений, предназначенных для охраны транспортных средств</w:t>
            </w:r>
          </w:p>
          <w:p w:rsidR="00CE3E5F" w:rsidRPr="00CA7118" w:rsidRDefault="00CE3E5F" w:rsidP="00161403">
            <w:pPr>
              <w:pStyle w:val="s1"/>
              <w:spacing w:before="0" w:beforeAutospacing="0" w:after="0" w:afterAutospacing="0"/>
              <w:ind w:right="54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A7118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Pr="00AA5213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AA5213">
              <w:rPr>
                <w:rStyle w:val="a6"/>
                <w:i w:val="0"/>
              </w:rPr>
              <w:t>Хранение автотранспорта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A7118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машино-места</w:t>
            </w:r>
            <w:proofErr w:type="spellEnd"/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Pr="00AA5213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AA5213">
              <w:rPr>
                <w:rStyle w:val="a6"/>
                <w:i w:val="0"/>
              </w:rPr>
              <w:t>Стоянки транспорта общего пользования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A7118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r w:rsidRPr="00AA5213"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CE3E5F" w:rsidRPr="00BC5FA3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Pr="00BC5FA3" w:rsidRDefault="00CE3E5F" w:rsidP="00161403">
            <w:pPr>
              <w:suppressAutoHyphens w:val="0"/>
              <w:spacing w:line="315" w:lineRule="atLeast"/>
              <w:textAlignment w:val="baseline"/>
              <w:rPr>
                <w:rStyle w:val="a6"/>
                <w:i w:val="0"/>
                <w:iCs w:val="0"/>
                <w:lang w:eastAsia="ru-RU"/>
              </w:rPr>
            </w:pPr>
            <w:r>
              <w:rPr>
                <w:lang w:eastAsia="ru-RU"/>
              </w:rPr>
              <w:t>Объекты дорожного сервиса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C5FA3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r w:rsidRPr="00BC5FA3">
              <w:rPr>
                <w:rStyle w:val="a6"/>
                <w:b/>
              </w:rPr>
              <w:t>Условно разрешенные виды использования</w:t>
            </w:r>
          </w:p>
        </w:tc>
      </w:tr>
      <w:tr w:rsidR="00CE3E5F" w:rsidRPr="00BC5FA3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C5FA3" w:rsidRDefault="00CE3E5F" w:rsidP="00161403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BC5FA3">
              <w:rPr>
                <w:lang w:eastAsia="ru-RU"/>
              </w:rPr>
              <w:t>Заправка транспортных средств</w:t>
            </w:r>
          </w:p>
          <w:p w:rsidR="00CE3E5F" w:rsidRPr="00BC5FA3" w:rsidRDefault="00CE3E5F" w:rsidP="00161403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BC5FA3">
              <w:rPr>
                <w:lang w:eastAsia="ru-RU"/>
              </w:rPr>
              <w:t>Обеспечение дорожного отдыха</w:t>
            </w:r>
          </w:p>
          <w:p w:rsidR="00CE3E5F" w:rsidRDefault="00CE3E5F" w:rsidP="00161403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</w:p>
          <w:p w:rsidR="00CE3E5F" w:rsidRPr="00BC5FA3" w:rsidRDefault="00CE3E5F" w:rsidP="00161403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BC5FA3">
              <w:rPr>
                <w:lang w:eastAsia="ru-RU"/>
              </w:rPr>
              <w:t>Автомобильные мойки</w:t>
            </w:r>
          </w:p>
          <w:p w:rsidR="00CE3E5F" w:rsidRPr="00BC5FA3" w:rsidRDefault="00CE3E5F" w:rsidP="00161403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BC5FA3">
              <w:rPr>
                <w:lang w:eastAsia="ru-RU"/>
              </w:rPr>
              <w:t xml:space="preserve">Ремонт </w:t>
            </w:r>
            <w:r w:rsidRPr="00BC5FA3">
              <w:rPr>
                <w:lang w:eastAsia="ru-RU"/>
              </w:rPr>
              <w:lastRenderedPageBreak/>
              <w:t>автомобилей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C5FA3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r w:rsidRPr="00BC5FA3">
              <w:lastRenderedPageBreak/>
              <w:t>Размещение автозаправочных станций; размещение магазинов сопутствующей торговли, зданий для организации общественного питания в каче</w:t>
            </w:r>
            <w:r>
              <w:t>стве объектов дорожного сервиса</w:t>
            </w:r>
          </w:p>
          <w:p w:rsidR="00CE3E5F" w:rsidRPr="00BC5FA3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r w:rsidRPr="00BC5FA3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</w:t>
            </w:r>
            <w:r>
              <w:t>стве объектов дорожного сервиса</w:t>
            </w:r>
          </w:p>
          <w:p w:rsidR="00CE3E5F" w:rsidRPr="00BC5FA3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r w:rsidRPr="00BC5FA3">
              <w:t>Размещение автомобильных моек, а также размещение м</w:t>
            </w:r>
            <w:r>
              <w:t>агазинов сопутствующей торговли</w:t>
            </w:r>
          </w:p>
          <w:p w:rsidR="00CE3E5F" w:rsidRPr="00BC5FA3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  <w:rPr>
                <w:rStyle w:val="a6"/>
                <w:b/>
              </w:rPr>
            </w:pPr>
            <w:r w:rsidRPr="00BC5FA3">
              <w:rPr>
                <w:rStyle w:val="a6"/>
                <w:i w:val="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</w:t>
            </w:r>
            <w:r w:rsidRPr="00BC5FA3">
              <w:rPr>
                <w:rStyle w:val="a6"/>
                <w:i w:val="0"/>
              </w:rPr>
              <w:lastRenderedPageBreak/>
              <w:t>а также размещение м</w:t>
            </w:r>
            <w:r>
              <w:rPr>
                <w:rStyle w:val="a6"/>
                <w:i w:val="0"/>
              </w:rPr>
              <w:t>агазинов сопутствующей торговли</w:t>
            </w:r>
          </w:p>
        </w:tc>
      </w:tr>
    </w:tbl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Pr="000E659E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0E659E">
        <w:rPr>
          <w:iCs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CE3E5F" w:rsidRPr="000E659E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0E659E">
        <w:rPr>
          <w:iCs/>
        </w:rPr>
        <w:t xml:space="preserve">а) минимальный размер земельного участка — не подлежит </w:t>
      </w:r>
      <w:r>
        <w:rPr>
          <w:iCs/>
        </w:rPr>
        <w:t>установлению;</w:t>
      </w:r>
    </w:p>
    <w:p w:rsidR="00CE3E5F" w:rsidRPr="000E659E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0E659E">
        <w:rPr>
          <w:iCs/>
        </w:rPr>
        <w:t>б) максимальн</w:t>
      </w:r>
      <w:r>
        <w:rPr>
          <w:iCs/>
        </w:rPr>
        <w:t xml:space="preserve">ый размер земельного </w:t>
      </w:r>
      <w:r w:rsidRPr="000E659E">
        <w:rPr>
          <w:iCs/>
        </w:rPr>
        <w:t xml:space="preserve">участка — не подлежит </w:t>
      </w:r>
      <w:r>
        <w:rPr>
          <w:iCs/>
        </w:rPr>
        <w:t>установлению;</w:t>
      </w:r>
    </w:p>
    <w:p w:rsidR="00CE3E5F" w:rsidRPr="000E659E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в</w:t>
      </w:r>
      <w:r w:rsidRPr="000E659E">
        <w:rPr>
          <w:iCs/>
        </w:rPr>
        <w:t>) минимальная площадь земельного участка – 2000 кв</w:t>
      </w:r>
      <w:proofErr w:type="gramStart"/>
      <w:r w:rsidRPr="000E659E">
        <w:rPr>
          <w:iCs/>
        </w:rPr>
        <w:t>.м</w:t>
      </w:r>
      <w:proofErr w:type="gramEnd"/>
      <w:r>
        <w:rPr>
          <w:iCs/>
        </w:rPr>
        <w:t>;</w:t>
      </w:r>
    </w:p>
    <w:p w:rsidR="00CE3E5F" w:rsidRPr="000E659E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</w:t>
      </w:r>
      <w:r w:rsidRPr="000E659E">
        <w:rPr>
          <w:iCs/>
        </w:rPr>
        <w:t>) максимальная площадь земельного участка – 10000 кв</w:t>
      </w:r>
      <w:proofErr w:type="gramStart"/>
      <w:r w:rsidRPr="000E659E">
        <w:rPr>
          <w:iCs/>
        </w:rPr>
        <w:t>.м</w:t>
      </w:r>
      <w:proofErr w:type="gramEnd"/>
      <w:r>
        <w:rPr>
          <w:iCs/>
        </w:rPr>
        <w:t>;</w:t>
      </w:r>
    </w:p>
    <w:p w:rsidR="00CE3E5F" w:rsidRPr="000E659E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0E659E">
        <w:rPr>
          <w:iCs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CE3E5F" w:rsidRPr="000E659E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0E659E">
        <w:rPr>
          <w:iCs/>
        </w:rPr>
        <w:t xml:space="preserve">5) предельная высота зданий, строений, сооружений – не подлежит </w:t>
      </w:r>
      <w:r>
        <w:rPr>
          <w:iCs/>
        </w:rPr>
        <w:t>установлению</w:t>
      </w:r>
      <w:r w:rsidRPr="000E659E">
        <w:rPr>
          <w:iCs/>
        </w:rPr>
        <w:t>;</w:t>
      </w:r>
    </w:p>
    <w:p w:rsidR="00CE3E5F" w:rsidRPr="000E659E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0E659E">
        <w:rPr>
          <w:iCs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CE3E5F" w:rsidRDefault="00CE3E5F" w:rsidP="00CE3E5F">
      <w:pPr>
        <w:pStyle w:val="afa"/>
        <w:ind w:left="-567" w:firstLine="567"/>
        <w:jc w:val="both"/>
        <w:rPr>
          <w:shd w:val="clear" w:color="auto" w:fill="FFFFFF"/>
        </w:rPr>
      </w:pPr>
    </w:p>
    <w:p w:rsidR="00CE3E5F" w:rsidRPr="008178F2" w:rsidRDefault="00CE3E5F" w:rsidP="00CE3E5F">
      <w:pPr>
        <w:ind w:firstLine="567"/>
      </w:pPr>
      <w:r w:rsidRPr="008178F2">
        <w:t xml:space="preserve">2. Зона объектов </w:t>
      </w:r>
      <w:r w:rsidRPr="008178F2">
        <w:rPr>
          <w:b/>
        </w:rPr>
        <w:t>инженерной</w:t>
      </w:r>
      <w:r w:rsidRPr="008178F2">
        <w:t xml:space="preserve"> инфраструктуры (ИИ)</w:t>
      </w:r>
      <w:r>
        <w:t>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1) Цель выделения зоны: формирование </w:t>
      </w:r>
      <w:r>
        <w:rPr>
          <w:rStyle w:val="a6"/>
          <w:i w:val="0"/>
        </w:rPr>
        <w:t>земельных участков под объекты</w:t>
      </w:r>
      <w:r w:rsidR="00531AE8">
        <w:rPr>
          <w:rStyle w:val="a6"/>
          <w:i w:val="0"/>
        </w:rPr>
        <w:t xml:space="preserve"> </w:t>
      </w:r>
      <w:r>
        <w:rPr>
          <w:rStyle w:val="a6"/>
          <w:i w:val="0"/>
        </w:rPr>
        <w:t>инженерно</w:t>
      </w:r>
      <w:r w:rsidRPr="00BB2EAF">
        <w:rPr>
          <w:rStyle w:val="a6"/>
          <w:i w:val="0"/>
        </w:rPr>
        <w:t>й инфраструктуры</w:t>
      </w:r>
      <w:r w:rsidR="00531AE8">
        <w:rPr>
          <w:rStyle w:val="a6"/>
          <w:i w:val="0"/>
        </w:rPr>
        <w:t xml:space="preserve"> </w:t>
      </w:r>
      <w:r w:rsidRPr="00CC1C83">
        <w:rPr>
          <w:rStyle w:val="a6"/>
          <w:i w:val="0"/>
        </w:rPr>
        <w:t>в границах населенных пунктов</w:t>
      </w:r>
      <w:r>
        <w:rPr>
          <w:rStyle w:val="a6"/>
          <w:i w:val="0"/>
        </w:rPr>
        <w:t>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229"/>
      </w:tblGrid>
      <w:tr w:rsidR="00CE3E5F" w:rsidRPr="00BB2EAF" w:rsidTr="00161403">
        <w:trPr>
          <w:trHeight w:val="32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87" w:firstLine="87"/>
              <w:jc w:val="center"/>
              <w:rPr>
                <w:rStyle w:val="a6"/>
              </w:rPr>
            </w:pPr>
            <w: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87" w:firstLine="87"/>
              <w:jc w:val="center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Наименование </w:t>
            </w:r>
            <w:r>
              <w:t>(описание</w:t>
            </w:r>
            <w:proofErr w:type="gramStart"/>
            <w:r>
              <w:t>)</w:t>
            </w:r>
            <w:r w:rsidRPr="00BB2EAF">
              <w:rPr>
                <w:rStyle w:val="a6"/>
                <w:i w:val="0"/>
              </w:rPr>
              <w:t>в</w:t>
            </w:r>
            <w:proofErr w:type="gramEnd"/>
            <w:r w:rsidRPr="00BB2EAF">
              <w:rPr>
                <w:rStyle w:val="a6"/>
                <w:i w:val="0"/>
              </w:rPr>
              <w:t>ида использования</w:t>
            </w:r>
          </w:p>
        </w:tc>
      </w:tr>
      <w:tr w:rsidR="00CE3E5F" w:rsidRPr="00BB2EAF" w:rsidTr="00161403">
        <w:trPr>
          <w:trHeight w:val="32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ind w:right="87" w:firstLine="87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87" w:firstLine="87"/>
              <w:jc w:val="center"/>
              <w:rPr>
                <w:rStyle w:val="a6"/>
                <w:i w:val="0"/>
              </w:rPr>
            </w:pPr>
            <w:r w:rsidRPr="00E65952">
              <w:rPr>
                <w:b/>
                <w:i/>
                <w:iCs/>
              </w:rPr>
              <w:t>Основные</w:t>
            </w:r>
            <w:r w:rsidR="007B5E90">
              <w:rPr>
                <w:b/>
                <w:i/>
                <w:iCs/>
              </w:rPr>
              <w:t xml:space="preserve"> </w:t>
            </w:r>
            <w:r w:rsidRPr="00E65952">
              <w:rPr>
                <w:b/>
                <w:i/>
                <w:iCs/>
              </w:rPr>
              <w:t>виды разрешенного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  <w:bookmarkStart w:id="36" w:name="sub_1311"/>
            <w:r>
              <w:t>Предоставление коммунальных услуг</w:t>
            </w:r>
            <w:bookmarkEnd w:id="36"/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Административные здания организаций, обеспечиваю</w:t>
            </w:r>
          </w:p>
          <w:p w:rsidR="00CE3E5F" w:rsidRPr="00BB2EA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proofErr w:type="spellStart"/>
            <w:r>
              <w:t>щих</w:t>
            </w:r>
            <w:proofErr w:type="spellEnd"/>
            <w:r>
              <w:t xml:space="preserve"> предоставление коммунальных услуг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87"/>
              <w:jc w:val="both"/>
              <w:rPr>
                <w:rStyle w:val="a6"/>
                <w:i w:val="0"/>
              </w:rPr>
            </w:pPr>
            <w:proofErr w:type="gramStart"/>
            <w:r>
              <w:lastRenderedPageBreak/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lastRenderedPageBreak/>
              <w:t>Энергетика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>, гидротехнических сооружений)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Размещение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за исключением объектов энергетики</w:t>
            </w:r>
          </w:p>
        </w:tc>
      </w:tr>
    </w:tbl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а) минимальный размер земельного участка — не подлежит </w:t>
      </w:r>
      <w:r>
        <w:rPr>
          <w:rStyle w:val="a6"/>
          <w:i w:val="0"/>
        </w:rPr>
        <w:t>установлению;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б) </w:t>
      </w:r>
      <w:r>
        <w:rPr>
          <w:rStyle w:val="a6"/>
          <w:i w:val="0"/>
        </w:rPr>
        <w:t xml:space="preserve">максимальный размер земельного </w:t>
      </w:r>
      <w:r w:rsidRPr="00BB2EAF">
        <w:rPr>
          <w:rStyle w:val="a6"/>
          <w:i w:val="0"/>
        </w:rPr>
        <w:t xml:space="preserve">участка — не подлежит </w:t>
      </w:r>
      <w:r>
        <w:rPr>
          <w:rStyle w:val="a6"/>
          <w:i w:val="0"/>
        </w:rPr>
        <w:t>установлению;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>
        <w:rPr>
          <w:rStyle w:val="a6"/>
          <w:i w:val="0"/>
        </w:rPr>
        <w:t>в</w:t>
      </w:r>
      <w:r w:rsidRPr="00BB2EAF">
        <w:rPr>
          <w:rStyle w:val="a6"/>
          <w:i w:val="0"/>
        </w:rPr>
        <w:t xml:space="preserve">) минимальная площадь земельного участка – </w:t>
      </w:r>
      <w:r>
        <w:rPr>
          <w:rStyle w:val="a6"/>
          <w:i w:val="0"/>
        </w:rPr>
        <w:t>100</w:t>
      </w:r>
      <w:r w:rsidRPr="00BB2EAF">
        <w:rPr>
          <w:rStyle w:val="a6"/>
          <w:i w:val="0"/>
        </w:rPr>
        <w:t xml:space="preserve"> кв</w:t>
      </w:r>
      <w:proofErr w:type="gramStart"/>
      <w:r w:rsidRPr="00BB2EAF">
        <w:rPr>
          <w:rStyle w:val="a6"/>
          <w:i w:val="0"/>
        </w:rPr>
        <w:t>.м</w:t>
      </w:r>
      <w:proofErr w:type="gramEnd"/>
      <w:r w:rsidRPr="00BB2EAF">
        <w:rPr>
          <w:rStyle w:val="a6"/>
          <w:i w:val="0"/>
        </w:rPr>
        <w:t>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>
        <w:rPr>
          <w:rStyle w:val="a6"/>
          <w:i w:val="0"/>
        </w:rPr>
        <w:t>г</w:t>
      </w:r>
      <w:r w:rsidRPr="00BB2EAF">
        <w:rPr>
          <w:rStyle w:val="a6"/>
          <w:i w:val="0"/>
        </w:rPr>
        <w:t xml:space="preserve">) максимальная площадь земельного участка - не подлежит </w:t>
      </w:r>
      <w:r>
        <w:rPr>
          <w:rStyle w:val="a6"/>
          <w:i w:val="0"/>
        </w:rPr>
        <w:t>установлению</w:t>
      </w:r>
      <w:r w:rsidRPr="00BB2EAF">
        <w:rPr>
          <w:rStyle w:val="a6"/>
          <w:i w:val="0"/>
        </w:rPr>
        <w:t>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5) предельная высота зданий, строений, сооружений – не подлежит </w:t>
      </w:r>
      <w:r>
        <w:rPr>
          <w:rStyle w:val="a6"/>
          <w:i w:val="0"/>
        </w:rPr>
        <w:t>установлению</w:t>
      </w:r>
      <w:r w:rsidRPr="00BB2EAF">
        <w:rPr>
          <w:rStyle w:val="a6"/>
          <w:i w:val="0"/>
        </w:rPr>
        <w:t>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Pr="008178F2" w:rsidRDefault="00CE3E5F" w:rsidP="00CE3E5F">
      <w:pPr>
        <w:ind w:firstLine="567"/>
      </w:pPr>
      <w:r>
        <w:t>3. Зона</w:t>
      </w:r>
      <w:r w:rsidR="0065560D">
        <w:t xml:space="preserve"> </w:t>
      </w:r>
      <w:r>
        <w:t xml:space="preserve">объектов </w:t>
      </w:r>
      <w:r w:rsidRPr="001D72BC">
        <w:rPr>
          <w:b/>
        </w:rPr>
        <w:t>инженерной и транспортной</w:t>
      </w:r>
      <w:r>
        <w:t xml:space="preserve"> инфраструктур (</w:t>
      </w:r>
      <w:proofErr w:type="spellStart"/>
      <w:r>
        <w:t>ИиТ</w:t>
      </w:r>
      <w:proofErr w:type="spellEnd"/>
      <w:r w:rsidRPr="008178F2">
        <w:t>)</w:t>
      </w:r>
      <w:r>
        <w:t>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1) цель выделения зоны – формирование комплексов </w:t>
      </w:r>
      <w:r w:rsidRPr="00C4481A">
        <w:t>транспортной</w:t>
      </w:r>
      <w:r w:rsidR="0065560D">
        <w:t xml:space="preserve"> </w:t>
      </w:r>
      <w:r>
        <w:rPr>
          <w:rStyle w:val="a6"/>
          <w:i w:val="0"/>
        </w:rPr>
        <w:t xml:space="preserve">и инженерной </w:t>
      </w:r>
      <w:r w:rsidRPr="00BB2EAF">
        <w:rPr>
          <w:rStyle w:val="a6"/>
          <w:i w:val="0"/>
        </w:rPr>
        <w:t>инфраструктуры;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2) основные виды использования земельных участков и объектов капитального строительства: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/>
      </w:tblPr>
      <w:tblGrid>
        <w:gridCol w:w="2410"/>
        <w:gridCol w:w="6859"/>
      </w:tblGrid>
      <w:tr w:rsidR="00CE3E5F" w:rsidTr="00161403">
        <w:trPr>
          <w:trHeight w:val="10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E5F" w:rsidRDefault="00CE3E5F" w:rsidP="00161403">
            <w:pPr>
              <w:jc w:val="center"/>
              <w:rPr>
                <w:iCs/>
              </w:rPr>
            </w:pPr>
            <w:r>
              <w:rPr>
                <w:shd w:val="clear" w:color="auto" w:fill="FFFFFF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E5F" w:rsidRDefault="00CE3E5F" w:rsidP="00161403">
            <w:pPr>
              <w:jc w:val="center"/>
              <w:rPr>
                <w:iCs/>
              </w:rPr>
            </w:pPr>
            <w:r>
              <w:rPr>
                <w:shd w:val="clear" w:color="auto" w:fill="FFFFFF"/>
              </w:rPr>
              <w:t>Описание вида разрешенного использования земельного участка</w:t>
            </w:r>
          </w:p>
        </w:tc>
      </w:tr>
      <w:tr w:rsidR="00CE3E5F" w:rsidTr="00161403">
        <w:trPr>
          <w:trHeight w:val="1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E5F" w:rsidRDefault="00CE3E5F" w:rsidP="0016140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E5F" w:rsidRDefault="00CE3E5F" w:rsidP="00161403">
            <w:pPr>
              <w:jc w:val="center"/>
              <w:rPr>
                <w:shd w:val="clear" w:color="auto" w:fill="FFFFFF"/>
              </w:rPr>
            </w:pPr>
            <w:r w:rsidRPr="008D79EB">
              <w:rPr>
                <w:rStyle w:val="a6"/>
                <w:b/>
              </w:rPr>
              <w:t>Основные</w:t>
            </w:r>
            <w:r w:rsidR="00D62E7E">
              <w:rPr>
                <w:rStyle w:val="a6"/>
                <w:b/>
              </w:rPr>
              <w:t xml:space="preserve"> </w:t>
            </w:r>
            <w:r w:rsidRPr="008D79EB">
              <w:rPr>
                <w:rStyle w:val="a6"/>
                <w:b/>
              </w:rPr>
              <w:t>виды разрешенного использования</w:t>
            </w:r>
          </w:p>
        </w:tc>
      </w:tr>
      <w:tr w:rsidR="00CE3E5F" w:rsidTr="00161403">
        <w:trPr>
          <w:trHeight w:val="20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6"/>
              <w:spacing w:before="63" w:beforeAutospacing="0" w:after="63" w:afterAutospacing="0"/>
              <w:ind w:left="63" w:right="63"/>
            </w:pPr>
            <w:r>
              <w:t>Размещение автомобильных дорог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0" w:beforeAutospacing="0" w:after="0" w:afterAutospacing="0"/>
              <w:ind w:left="63" w:right="63"/>
              <w:jc w:val="both"/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>аницах городских улиц и дорог, а также некапитальных сооружений, предназначенных для охраны транспортных средств;</w:t>
            </w:r>
          </w:p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  <w:jc w:val="both"/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6"/>
              <w:spacing w:before="63" w:beforeAutospacing="0" w:after="63" w:afterAutospacing="0"/>
              <w:ind w:left="63" w:right="63"/>
            </w:pPr>
            <w:r>
              <w:t>Обслуживание перевозок пассажиров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0" w:beforeAutospacing="0" w:after="0" w:afterAutospacing="0"/>
              <w:ind w:left="63" w:right="63"/>
              <w:jc w:val="both"/>
            </w:pPr>
            <w:r>
              <w:t>Размещение зданий и сооружений, предназначенных для обслуживания пассажиров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6"/>
              <w:spacing w:before="63" w:beforeAutospacing="0" w:after="63" w:afterAutospacing="0"/>
              <w:ind w:left="63" w:right="63"/>
            </w:pPr>
            <w:r>
              <w:t>Стоянки транспорта общего пользования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  <w:jc w:val="both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6"/>
              <w:spacing w:before="63" w:beforeAutospacing="0" w:after="63" w:afterAutospacing="0"/>
              <w:ind w:left="63" w:right="63"/>
            </w:pPr>
            <w:r>
              <w:t>Заправка транспортных средств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  <w:jc w:val="both"/>
            </w:pPr>
            <w:r>
              <w:t>Размещение автозаправочных станций;</w:t>
            </w:r>
            <w:r w:rsidR="00E5158D">
              <w:t xml:space="preserve"> </w:t>
            </w:r>
            <w: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6"/>
              <w:spacing w:before="63" w:beforeAutospacing="0" w:after="63" w:afterAutospacing="0"/>
              <w:ind w:left="63" w:right="63"/>
            </w:pPr>
            <w:r>
              <w:t>Обеспечение дорожного отдыха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  <w:jc w:val="both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6"/>
              <w:spacing w:before="63" w:beforeAutospacing="0" w:after="63" w:afterAutospacing="0"/>
              <w:ind w:left="63" w:right="63"/>
            </w:pPr>
            <w:r>
              <w:t>Автомобильные мойки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  <w:jc w:val="both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6"/>
              <w:spacing w:before="63" w:after="63"/>
            </w:pPr>
            <w:r>
              <w:t>Ремонт автомобилей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after="63"/>
              <w:jc w:val="both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6"/>
              <w:spacing w:before="63" w:beforeAutospacing="0" w:after="63" w:afterAutospacing="0"/>
              <w:ind w:left="63" w:right="63"/>
            </w:pPr>
            <w:r>
              <w:t>Хранение автотранспорта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0" w:beforeAutospacing="0" w:after="0" w:afterAutospacing="0"/>
              <w:ind w:left="63" w:right="63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машино-места</w:t>
            </w:r>
            <w:proofErr w:type="spellEnd"/>
            <w:r>
              <w:t xml:space="preserve"> 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6"/>
              <w:spacing w:before="63" w:beforeAutospacing="0" w:after="63" w:afterAutospacing="0"/>
              <w:ind w:left="63" w:right="63"/>
            </w:pPr>
            <w:r>
              <w:t>Гидротехнические сооружения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0" w:beforeAutospacing="0" w:after="0" w:afterAutospacing="0"/>
              <w:ind w:left="63" w:right="63"/>
              <w:jc w:val="both"/>
            </w:pPr>
            <w:r>
              <w:t>Размещение гидротехнических сооружений, необходимых для эксплуатации водохранилищ (плотины, водосбросы, водозаборные, водопропускные и др.)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</w:pPr>
            <w:r>
              <w:t>Трубопроводный транспорт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 для эксплуатации названных трубопроводов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</w:pPr>
            <w:r>
              <w:rPr>
                <w:shd w:val="clear" w:color="auto" w:fill="FFFFFF"/>
              </w:rPr>
              <w:t>Энергетика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  <w:jc w:val="both"/>
            </w:pPr>
            <w:r>
              <w:rPr>
                <w:shd w:val="clear" w:color="auto" w:fill="FFFFFF"/>
              </w:rPr>
              <w:t xml:space="preserve">Размещение объектов </w:t>
            </w:r>
            <w:proofErr w:type="spellStart"/>
            <w:r>
              <w:rPr>
                <w:shd w:val="clear" w:color="auto" w:fill="FFFFFF"/>
              </w:rPr>
              <w:t>электросетевого</w:t>
            </w:r>
            <w:proofErr w:type="spellEnd"/>
            <w:r>
              <w:rPr>
                <w:shd w:val="clear" w:color="auto" w:fill="FFFFFF"/>
              </w:rPr>
              <w:t xml:space="preserve"> хозяйства</w:t>
            </w:r>
          </w:p>
        </w:tc>
      </w:tr>
      <w:tr w:rsidR="00CE3E5F" w:rsidTr="00161403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Связь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E5F" w:rsidRDefault="00CE3E5F" w:rsidP="00161403">
            <w:pPr>
              <w:pStyle w:val="s1"/>
              <w:spacing w:before="63" w:beforeAutospacing="0" w:after="63" w:afterAutospacing="0"/>
              <w:ind w:left="63" w:right="6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</w:tr>
    </w:tbl>
    <w:p w:rsidR="00CE3E5F" w:rsidRDefault="00CE3E5F" w:rsidP="00CE3E5F">
      <w:pPr>
        <w:ind w:firstLine="540"/>
        <w:jc w:val="both"/>
        <w:rPr>
          <w:iCs/>
        </w:rPr>
      </w:pP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 xml:space="preserve">а) минимальный размер земельного участка — не подлежит </w:t>
      </w:r>
      <w:r>
        <w:rPr>
          <w:shd w:val="clear" w:color="auto" w:fill="FFFFFF"/>
        </w:rPr>
        <w:t>установлению;</w:t>
      </w: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 xml:space="preserve">б) максимальный размер земельного  участка — не подлежит </w:t>
      </w:r>
      <w:r>
        <w:rPr>
          <w:shd w:val="clear" w:color="auto" w:fill="FFFFFF"/>
        </w:rPr>
        <w:t>установлению;</w:t>
      </w: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 xml:space="preserve">в) минимальная площадь земельного участка – не подлежит </w:t>
      </w:r>
      <w:r>
        <w:rPr>
          <w:shd w:val="clear" w:color="auto" w:fill="FFFFFF"/>
        </w:rPr>
        <w:t>установлению;</w:t>
      </w: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 xml:space="preserve">г) максимальная площадь земельного участка – не подлежит </w:t>
      </w:r>
      <w:r>
        <w:rPr>
          <w:shd w:val="clear" w:color="auto" w:fill="FFFFFF"/>
        </w:rPr>
        <w:t>установлению;</w:t>
      </w: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 xml:space="preserve">5) предельная высота зданий, строений, сооружений – не подлежит </w:t>
      </w:r>
      <w:r>
        <w:rPr>
          <w:shd w:val="clear" w:color="auto" w:fill="FFFFFF"/>
        </w:rPr>
        <w:t>установлению</w:t>
      </w:r>
      <w:r>
        <w:rPr>
          <w:iCs/>
        </w:rPr>
        <w:t>;</w:t>
      </w: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Default="00CE3E5F" w:rsidP="00CE3E5F">
      <w:pPr>
        <w:ind w:firstLine="567"/>
        <w:rPr>
          <w:b/>
          <w:i/>
        </w:rPr>
      </w:pPr>
      <w:r>
        <w:rPr>
          <w:b/>
          <w:i/>
        </w:rPr>
        <w:t>Статья 26</w:t>
      </w:r>
      <w:r w:rsidRPr="00BB2EAF">
        <w:rPr>
          <w:b/>
          <w:i/>
        </w:rPr>
        <w:t>. Зоны сельскохозяйственного использования (Сх</w:t>
      </w:r>
      <w:proofErr w:type="gramStart"/>
      <w:r>
        <w:rPr>
          <w:b/>
          <w:i/>
        </w:rPr>
        <w:t>1</w:t>
      </w:r>
      <w:proofErr w:type="gramEnd"/>
      <w:r w:rsidRPr="00BB2EAF">
        <w:rPr>
          <w:b/>
          <w:i/>
        </w:rPr>
        <w:t>)</w:t>
      </w:r>
    </w:p>
    <w:p w:rsidR="00CE3E5F" w:rsidRPr="00BC5FA3" w:rsidRDefault="00CE3E5F" w:rsidP="00CE3E5F"/>
    <w:p w:rsidR="00CE3E5F" w:rsidRPr="00D164B6" w:rsidRDefault="00CE3E5F" w:rsidP="00CE3E5F">
      <w:pPr>
        <w:pStyle w:val="afa"/>
        <w:ind w:firstLine="567"/>
        <w:jc w:val="both"/>
      </w:pPr>
      <w:r w:rsidRPr="00BB2EAF">
        <w:rPr>
          <w:rStyle w:val="a6"/>
          <w:i w:val="0"/>
        </w:rPr>
        <w:t xml:space="preserve">1) цели выделения зоны – </w:t>
      </w:r>
      <w:r>
        <w:rPr>
          <w:rStyle w:val="a6"/>
          <w:i w:val="0"/>
        </w:rPr>
        <w:t xml:space="preserve">сохранение и </w:t>
      </w:r>
      <w:r>
        <w:rPr>
          <w:color w:val="000000"/>
          <w:shd w:val="clear" w:color="auto" w:fill="FFFFFF"/>
        </w:rPr>
        <w:t>развитие объектов</w:t>
      </w:r>
      <w:r w:rsidRPr="00634B10">
        <w:rPr>
          <w:color w:val="000000"/>
          <w:shd w:val="clear" w:color="auto" w:fill="FFFFFF"/>
        </w:rPr>
        <w:t xml:space="preserve"> сельскохозяйственного назначения</w:t>
      </w:r>
      <w:r>
        <w:rPr>
          <w:color w:val="000000"/>
          <w:shd w:val="clear" w:color="auto" w:fill="FFFFFF"/>
        </w:rPr>
        <w:t xml:space="preserve"> в границах населенных пунктов</w:t>
      </w:r>
      <w:r w:rsidR="0065560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 включением сельскохозяйственных угодий и </w:t>
      </w:r>
      <w:r w:rsidRPr="005C03E2">
        <w:t>объектов инженерной инфраструктуры до изменения вида территориальной зоны в соответствии</w:t>
      </w:r>
      <w:r w:rsidRPr="00D164B6">
        <w:t xml:space="preserve"> с генеральным планом </w:t>
      </w:r>
      <w:proofErr w:type="spellStart"/>
      <w:r w:rsidR="005C6793">
        <w:t>Солодчинского</w:t>
      </w:r>
      <w:proofErr w:type="spellEnd"/>
      <w:r w:rsidRPr="00D164B6">
        <w:t xml:space="preserve"> сельского поселения.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371"/>
      </w:tblGrid>
      <w:tr w:rsidR="00CE3E5F" w:rsidRPr="00BB2EAF" w:rsidTr="00161403">
        <w:trPr>
          <w:trHeight w:val="3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87" w:firstLine="229"/>
              <w:jc w:val="center"/>
              <w:rPr>
                <w:rStyle w:val="a6"/>
              </w:rPr>
            </w:pPr>
            <w: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87" w:firstLine="540"/>
              <w:jc w:val="center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Наименование </w:t>
            </w:r>
            <w:r>
              <w:t>(описание</w:t>
            </w:r>
            <w:proofErr w:type="gramStart"/>
            <w:r>
              <w:t>)</w:t>
            </w:r>
            <w:r w:rsidRPr="00BB2EAF">
              <w:rPr>
                <w:rStyle w:val="a6"/>
                <w:i w:val="0"/>
              </w:rPr>
              <w:t>в</w:t>
            </w:r>
            <w:proofErr w:type="gramEnd"/>
            <w:r w:rsidRPr="00BB2EAF">
              <w:rPr>
                <w:rStyle w:val="a6"/>
                <w:i w:val="0"/>
              </w:rPr>
              <w:t>ида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pStyle w:val="af8"/>
              <w:rPr>
                <w:rFonts w:eastAsiaTheme="minorEastAsia"/>
              </w:rPr>
            </w:pPr>
            <w:r w:rsidRPr="006D5A3E">
              <w:rPr>
                <w:rFonts w:eastAsiaTheme="minorEastAsia"/>
              </w:rPr>
              <w:t>Хранение и переработка</w:t>
            </w:r>
          </w:p>
          <w:p w:rsidR="00CE3E5F" w:rsidRPr="006D5A3E" w:rsidRDefault="00CE3E5F" w:rsidP="00161403">
            <w:pPr>
              <w:pStyle w:val="af8"/>
              <w:rPr>
                <w:rFonts w:eastAsiaTheme="minorEastAsia"/>
              </w:rPr>
            </w:pPr>
            <w:r w:rsidRPr="006D5A3E">
              <w:rPr>
                <w:rFonts w:eastAsiaTheme="minorEastAsia"/>
              </w:rPr>
              <w:t>сельскохозяйственной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продукции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D5A3E">
              <w:rPr>
                <w:shd w:val="clear" w:color="auto" w:fill="FFFFFF"/>
              </w:rPr>
              <w:t>Научное обеспечение сельского</w:t>
            </w:r>
            <w:r>
              <w:rPr>
                <w:shd w:val="clear" w:color="auto" w:fill="FFFFFF"/>
              </w:rPr>
              <w:t xml:space="preserve"> х</w:t>
            </w:r>
            <w:r w:rsidRPr="006D5A3E">
              <w:rPr>
                <w:shd w:val="clear" w:color="auto" w:fill="FFFFFF"/>
              </w:rPr>
              <w:t>озяйства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Питомники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Садоводство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Пчеловодство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>
              <w:t>Овощеводство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  <w:r>
              <w:t>Рыбоводство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Ведение огородничества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Ведение садоводства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Связь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 xml:space="preserve">Размещение автомобильных дорог 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6364F1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6364F1">
              <w:rPr>
                <w:rStyle w:val="a6"/>
                <w:b/>
              </w:rPr>
              <w:lastRenderedPageBreak/>
              <w:t xml:space="preserve">Основные виды разрешенного использования 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 w:firstLine="540"/>
              <w:jc w:val="both"/>
              <w:rPr>
                <w:rStyle w:val="a6"/>
                <w:i w:val="0"/>
              </w:rPr>
            </w:pPr>
          </w:p>
          <w:p w:rsidR="00CE3E5F" w:rsidRPr="00BB2EA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 w:firstLine="540"/>
              <w:jc w:val="both"/>
              <w:rPr>
                <w:rStyle w:val="a6"/>
                <w:i w:val="0"/>
              </w:rPr>
            </w:pP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hd w:val="clear" w:color="auto" w:fill="FFFFFF"/>
              </w:rPr>
            </w:pPr>
            <w:r w:rsidRPr="0006593B">
              <w:rPr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CE3E5F" w:rsidRPr="0006593B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06593B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06593B">
              <w:t>Выращивание и реализация подроста деревьев и кустарников, используемых в сельском хозяйстве, а также иных сельскохозяйственных культу</w:t>
            </w:r>
            <w:r>
              <w:t>р для получения рассады и семян</w:t>
            </w:r>
          </w:p>
          <w:p w:rsidR="00CE3E5F" w:rsidRPr="004F3F95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>
              <w:t>Р</w:t>
            </w:r>
            <w:r w:rsidRPr="0006593B">
              <w:t>азмещение сооружений, необходимых для указанных видов сельскохозяйст</w:t>
            </w:r>
            <w:r>
              <w:t>венного производства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174F83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 w:firstLine="8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</w:t>
            </w:r>
            <w:r w:rsidRPr="00174F83">
              <w:rPr>
                <w:shd w:val="clear" w:color="auto" w:fill="FFFFFF"/>
              </w:rPr>
              <w:t>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7C5121" w:rsidRDefault="00CE3E5F" w:rsidP="00161403">
            <w:pPr>
              <w:pStyle w:val="af8"/>
              <w:ind w:firstLine="87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</w:t>
            </w:r>
            <w:r>
              <w:rPr>
                <w:rFonts w:eastAsiaTheme="minorEastAsia"/>
              </w:rPr>
              <w:t xml:space="preserve"> пчел и иных полезных насекомых</w:t>
            </w:r>
          </w:p>
          <w:p w:rsidR="00CE3E5F" w:rsidRPr="007C5121" w:rsidRDefault="00CE3E5F" w:rsidP="00161403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  <w:r w:rsidRPr="007C5121">
              <w:rPr>
                <w:rFonts w:eastAsiaTheme="minorEastAsia"/>
              </w:rPr>
              <w:t>азмещение ульев, иных объектов и оборудования, необходимого для пчеловодства и разв</w:t>
            </w:r>
            <w:r>
              <w:rPr>
                <w:rFonts w:eastAsiaTheme="minorEastAsia"/>
              </w:rPr>
              <w:t>едениях иных полезных насекомых</w:t>
            </w:r>
          </w:p>
          <w:p w:rsidR="00CE3E5F" w:rsidRPr="00BB2EA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rStyle w:val="a6"/>
                <w:i w:val="0"/>
              </w:rPr>
            </w:pPr>
            <w: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192C92" w:rsidRDefault="00CE3E5F" w:rsidP="00161403">
            <w:pPr>
              <w:pStyle w:val="af8"/>
              <w:rPr>
                <w:rFonts w:eastAsiaTheme="minorEastAsia"/>
              </w:rPr>
            </w:pPr>
            <w:r w:rsidRPr="00192C92">
              <w:rPr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192C92" w:rsidRDefault="00CE3E5F" w:rsidP="00161403">
            <w:pPr>
              <w:pStyle w:val="af8"/>
              <w:rPr>
                <w:shd w:val="clear" w:color="auto" w:fill="FFFFFF"/>
              </w:rPr>
            </w:pPr>
            <w:r w:rsidRPr="00012E94">
              <w:rPr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12E94">
              <w:rPr>
                <w:shd w:val="clear" w:color="auto" w:fill="FFFFFF"/>
              </w:rPr>
              <w:t>аквакультуры</w:t>
            </w:r>
            <w:proofErr w:type="spellEnd"/>
            <w:r w:rsidRPr="00012E94">
              <w:rPr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12E94">
              <w:rPr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464C55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192C92" w:rsidRDefault="00CE3E5F" w:rsidP="00161403">
            <w:pPr>
              <w:pStyle w:val="af8"/>
              <w:rPr>
                <w:rFonts w:eastAsiaTheme="minorEastAsia"/>
              </w:rPr>
            </w:pPr>
            <w:r w:rsidRPr="00192C92">
              <w:rPr>
                <w:rFonts w:eastAsiaTheme="minorEastAsia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6364F1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6364F1">
              <w:rPr>
                <w:rStyle w:val="a6"/>
                <w:b/>
              </w:rPr>
              <w:t>Условно разрешенные виды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5121">
              <w:rPr>
                <w:rFonts w:eastAsiaTheme="minorEastAsia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хозяйственных построек и гаражей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451F44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  <w:iCs w:val="0"/>
              </w:rPr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>аницах городских улиц и дорог,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>Деловое управление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8815C6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jc w:val="both"/>
            </w:pPr>
            <w:r w:rsidRPr="008815C6">
              <w:rPr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 банковской и страховой деятельности)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>Улично-дорожная сеть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8815C6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8815C6"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8815C6">
              <w:lastRenderedPageBreak/>
              <w:t xml:space="preserve">пунктов, пешеходных переходов, бульваров, площадей, проездов, велодорожек и объектов </w:t>
            </w:r>
            <w:proofErr w:type="spellStart"/>
            <w:r w:rsidRPr="008815C6">
              <w:t>велотранспорт</w:t>
            </w:r>
            <w:r>
              <w:t>ной</w:t>
            </w:r>
            <w:proofErr w:type="spellEnd"/>
            <w:r>
              <w:t xml:space="preserve"> и инженерной инфраструктуры</w:t>
            </w:r>
          </w:p>
          <w:p w:rsidR="00CE3E5F" w:rsidRPr="008815C6" w:rsidRDefault="00CE3E5F" w:rsidP="00161403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</w:pPr>
            <w:r>
              <w:t>Р</w:t>
            </w:r>
            <w:r w:rsidRPr="008815C6">
              <w:t>азмещение придорожных стоянок (парковок) транспортных сре</w:t>
            </w:r>
            <w:proofErr w:type="gramStart"/>
            <w:r w:rsidRPr="008815C6">
              <w:t>дств в гр</w:t>
            </w:r>
            <w:proofErr w:type="gramEnd"/>
            <w:r w:rsidRPr="008815C6">
              <w:t>аницах городских улиц и дорог, за исключением предусмотренных видами разрешенного использования с </w:t>
            </w:r>
            <w:hyperlink r:id="rId22" w:anchor="block_10271" w:history="1">
              <w:r w:rsidRPr="00461695">
                <w:rPr>
                  <w:rStyle w:val="a5"/>
                  <w:color w:val="auto"/>
                  <w:u w:val="none"/>
                </w:rPr>
                <w:t>кодами 2.7.1</w:t>
              </w:r>
            </w:hyperlink>
            <w:r w:rsidRPr="00461695">
              <w:t>, </w:t>
            </w:r>
            <w:hyperlink r:id="rId23" w:anchor="block_1049" w:history="1">
              <w:r w:rsidRPr="00461695">
                <w:rPr>
                  <w:rStyle w:val="a5"/>
                  <w:color w:val="auto"/>
                  <w:u w:val="none"/>
                </w:rPr>
                <w:t>4.9</w:t>
              </w:r>
            </w:hyperlink>
            <w:r w:rsidRPr="00461695">
              <w:t>, </w:t>
            </w:r>
            <w:hyperlink r:id="rId24" w:anchor="block_1723" w:history="1">
              <w:r w:rsidRPr="00461695">
                <w:rPr>
                  <w:rStyle w:val="a5"/>
                  <w:color w:val="auto"/>
                  <w:u w:val="none"/>
                </w:rPr>
                <w:t>7.2.3</w:t>
              </w:r>
            </w:hyperlink>
            <w:r w:rsidRPr="008815C6">
              <w:t xml:space="preserve">, а также некапитальных сооружений, предназначенных </w:t>
            </w:r>
            <w:r>
              <w:t>для охраны транспортных средств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a6"/>
                <w:b/>
              </w:rPr>
              <w:t>Вспомогательные виды разрешенного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Ведение огородничества</w:t>
            </w: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b/>
              </w:rPr>
            </w:pPr>
            <w:r>
              <w:rPr>
                <w:rFonts w:eastAsiaTheme="minorEastAsia"/>
              </w:rPr>
              <w:t>Р</w:t>
            </w:r>
            <w:r w:rsidRPr="007C5121">
              <w:rPr>
                <w:rFonts w:eastAsiaTheme="minorEastAsia"/>
              </w:rPr>
              <w:t>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CE3E5F" w:rsidRDefault="00CE3E5F" w:rsidP="00CE3E5F">
      <w:pPr>
        <w:pStyle w:val="ae"/>
        <w:tabs>
          <w:tab w:val="clear" w:pos="4677"/>
          <w:tab w:val="clear" w:pos="9355"/>
        </w:tabs>
        <w:ind w:firstLine="567"/>
      </w:pP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3) предельные (минимальные и (или) максимальные) размеры земельных участков, в том числе их площадь: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а) минимальн</w:t>
      </w:r>
      <w:r>
        <w:rPr>
          <w:iCs/>
        </w:rPr>
        <w:t xml:space="preserve">ый размер земельного участка - </w:t>
      </w:r>
      <w:r w:rsidRPr="00EE347C">
        <w:rPr>
          <w:iCs/>
        </w:rPr>
        <w:t xml:space="preserve">не подлежит </w:t>
      </w:r>
      <w:r>
        <w:rPr>
          <w:iCs/>
        </w:rPr>
        <w:t>установлению;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б) максималь</w:t>
      </w:r>
      <w:r>
        <w:rPr>
          <w:iCs/>
        </w:rPr>
        <w:t>ный размер земельного участка –</w:t>
      </w:r>
      <w:r w:rsidRPr="00EE347C">
        <w:rPr>
          <w:iCs/>
        </w:rPr>
        <w:t xml:space="preserve"> не подлежит </w:t>
      </w:r>
      <w:r>
        <w:rPr>
          <w:iCs/>
        </w:rPr>
        <w:t>установлению;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в) минимальная площадь земельного участка — 600 кв. метров;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г) максимал</w:t>
      </w:r>
      <w:r>
        <w:rPr>
          <w:iCs/>
        </w:rPr>
        <w:t>ьная площадь земельного участка</w:t>
      </w:r>
      <w:r w:rsidRPr="00EE347C">
        <w:rPr>
          <w:iCs/>
        </w:rPr>
        <w:t xml:space="preserve"> - не подлежит </w:t>
      </w:r>
      <w:r>
        <w:rPr>
          <w:iCs/>
        </w:rPr>
        <w:t>установлению</w:t>
      </w:r>
      <w:r w:rsidRPr="00EE347C">
        <w:rPr>
          <w:iCs/>
        </w:rPr>
        <w:t>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5) предельная</w:t>
      </w:r>
      <w:r w:rsidRPr="00EE347C">
        <w:rPr>
          <w:iCs/>
        </w:rPr>
        <w:t xml:space="preserve"> высот</w:t>
      </w:r>
      <w:r>
        <w:rPr>
          <w:iCs/>
        </w:rPr>
        <w:t>а зданий, строений, сооружений</w:t>
      </w:r>
      <w:r w:rsidRPr="00EE347C">
        <w:rPr>
          <w:iCs/>
        </w:rPr>
        <w:t xml:space="preserve"> – не подлежит </w:t>
      </w:r>
      <w:r>
        <w:rPr>
          <w:iCs/>
        </w:rPr>
        <w:t>установлению;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 xml:space="preserve"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</w:t>
      </w:r>
      <w:r>
        <w:rPr>
          <w:iCs/>
        </w:rPr>
        <w:t>установлению.</w:t>
      </w:r>
    </w:p>
    <w:p w:rsidR="00CE3E5F" w:rsidRPr="00792FF9" w:rsidRDefault="00CE3E5F" w:rsidP="00CE3E5F">
      <w:pPr>
        <w:pStyle w:val="ae"/>
        <w:tabs>
          <w:tab w:val="clear" w:pos="4677"/>
          <w:tab w:val="clear" w:pos="9355"/>
        </w:tabs>
        <w:ind w:firstLine="567"/>
      </w:pPr>
    </w:p>
    <w:p w:rsidR="00CE3E5F" w:rsidRDefault="00CE3E5F" w:rsidP="00CE3E5F">
      <w:pPr>
        <w:pStyle w:val="afa"/>
        <w:ind w:firstLine="567"/>
        <w:jc w:val="both"/>
        <w:rPr>
          <w:b/>
          <w:i/>
        </w:rPr>
      </w:pPr>
      <w:r>
        <w:rPr>
          <w:b/>
          <w:i/>
        </w:rPr>
        <w:t>Статья 27</w:t>
      </w:r>
      <w:r w:rsidRPr="00BB2EAF">
        <w:rPr>
          <w:b/>
          <w:i/>
        </w:rPr>
        <w:t xml:space="preserve">. Зоны сельскохозяйственного </w:t>
      </w:r>
      <w:r>
        <w:rPr>
          <w:b/>
          <w:i/>
        </w:rPr>
        <w:t xml:space="preserve">назначения </w:t>
      </w:r>
      <w:r w:rsidRPr="00BB2EAF">
        <w:rPr>
          <w:b/>
          <w:i/>
        </w:rPr>
        <w:t>(Сх</w:t>
      </w:r>
      <w:proofErr w:type="gramStart"/>
      <w:r>
        <w:rPr>
          <w:b/>
          <w:i/>
        </w:rPr>
        <w:t>2</w:t>
      </w:r>
      <w:proofErr w:type="gramEnd"/>
      <w:r w:rsidRPr="00BB2EAF">
        <w:rPr>
          <w:b/>
          <w:i/>
        </w:rPr>
        <w:t>)</w:t>
      </w:r>
    </w:p>
    <w:p w:rsidR="00CE3E5F" w:rsidRDefault="00CE3E5F" w:rsidP="00CE3E5F">
      <w:pPr>
        <w:pStyle w:val="afa"/>
        <w:ind w:firstLine="567"/>
        <w:jc w:val="both"/>
        <w:rPr>
          <w:b/>
          <w:i/>
        </w:rPr>
      </w:pPr>
    </w:p>
    <w:p w:rsidR="00CE3E5F" w:rsidRPr="005C03E2" w:rsidRDefault="00CE3E5F" w:rsidP="00CE3E5F">
      <w:pPr>
        <w:pStyle w:val="afa"/>
        <w:ind w:firstLine="567"/>
        <w:jc w:val="both"/>
      </w:pPr>
      <w:r w:rsidRPr="00BB2EAF">
        <w:rPr>
          <w:rStyle w:val="a6"/>
          <w:i w:val="0"/>
        </w:rPr>
        <w:t xml:space="preserve">1) цели выделения зоны – </w:t>
      </w:r>
      <w:r w:rsidRPr="005C03E2">
        <w:t xml:space="preserve">сохранение и развитие </w:t>
      </w:r>
      <w:r>
        <w:t xml:space="preserve">сельскохозяйственных угодий, </w:t>
      </w:r>
      <w:r w:rsidRPr="005C03E2">
        <w:t xml:space="preserve"> объектов се</w:t>
      </w:r>
      <w:r>
        <w:t>льскохозяйственного назначения за границей населенных пунктов с включением</w:t>
      </w:r>
      <w:r w:rsidRPr="005C03E2">
        <w:t xml:space="preserve"> объектов инженерной инфраструктуры до изменения вида территориальной зоны в соответствии </w:t>
      </w:r>
      <w:r w:rsidRPr="00D164B6">
        <w:t xml:space="preserve">с генеральным планом </w:t>
      </w:r>
      <w:r w:rsidR="005C6793">
        <w:t>Солодчинского</w:t>
      </w:r>
      <w:r w:rsidRPr="00D164B6">
        <w:t xml:space="preserve"> сельского поселения</w:t>
      </w:r>
      <w:r>
        <w:t>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371"/>
      </w:tblGrid>
      <w:tr w:rsidR="00CE3E5F" w:rsidRPr="00BB2EAF" w:rsidTr="00161403">
        <w:trPr>
          <w:trHeight w:val="3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right="85" w:firstLine="229"/>
              <w:jc w:val="center"/>
              <w:rPr>
                <w:rStyle w:val="a6"/>
              </w:rPr>
            </w:pPr>
            <w: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right="85" w:firstLine="540"/>
              <w:jc w:val="center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Наименование </w:t>
            </w:r>
            <w:r>
              <w:t>(описание</w:t>
            </w:r>
            <w:proofErr w:type="gramStart"/>
            <w:r>
              <w:t>)</w:t>
            </w:r>
            <w:r w:rsidRPr="00BB2EAF">
              <w:rPr>
                <w:rStyle w:val="a6"/>
                <w:i w:val="0"/>
              </w:rPr>
              <w:t>в</w:t>
            </w:r>
            <w:proofErr w:type="gramEnd"/>
            <w:r w:rsidRPr="00BB2EAF">
              <w:rPr>
                <w:rStyle w:val="a6"/>
                <w:i w:val="0"/>
              </w:rPr>
              <w:t>ида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pStyle w:val="af8"/>
              <w:rPr>
                <w:rFonts w:eastAsiaTheme="minorEastAsia"/>
              </w:rPr>
            </w:pPr>
            <w:r w:rsidRPr="006D5A3E">
              <w:rPr>
                <w:rFonts w:eastAsiaTheme="minorEastAsia"/>
              </w:rPr>
              <w:lastRenderedPageBreak/>
              <w:t>Хранение и переработка</w:t>
            </w:r>
          </w:p>
          <w:p w:rsidR="00CE3E5F" w:rsidRPr="006D5A3E" w:rsidRDefault="00CE3E5F" w:rsidP="00161403">
            <w:pPr>
              <w:pStyle w:val="af8"/>
              <w:rPr>
                <w:rFonts w:eastAsiaTheme="minorEastAsia"/>
              </w:rPr>
            </w:pPr>
            <w:r w:rsidRPr="006D5A3E">
              <w:rPr>
                <w:rFonts w:eastAsiaTheme="minorEastAsia"/>
              </w:rPr>
              <w:t>сельскохозяйственной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продук</w:t>
            </w:r>
            <w:r>
              <w:t>ции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  <w:r>
              <w:t>Обеспечение сельскохозяйственного производства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D5A3E">
              <w:rPr>
                <w:shd w:val="clear" w:color="auto" w:fill="FFFFFF"/>
              </w:rPr>
              <w:t>Научное обеспечение сельского хозяйства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Pr="00C87805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87805">
              <w:rPr>
                <w:shd w:val="clear" w:color="auto" w:fill="FFFFFF"/>
              </w:rPr>
              <w:t>Скотоводство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Рыбоводство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Питомники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rPr>
                <w:shd w:val="clear" w:color="auto" w:fill="FFFFFF"/>
              </w:rPr>
              <w:t>Выращивание тонизирующих, лекарственных, цветочных культур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D5A3E">
              <w:rPr>
                <w:shd w:val="clear" w:color="auto" w:fill="FFFFFF"/>
              </w:rPr>
              <w:t>Выращивание льна и конопли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Садоводство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Пчеловодство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Ведение огородничества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D5A3E">
              <w:rPr>
                <w:shd w:val="clear" w:color="auto" w:fill="FFFFFF"/>
              </w:rPr>
              <w:t>Ведение личного подсобного хозяйства на полевых участках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CE3E5F" w:rsidRDefault="00CE3E5F" w:rsidP="00161403">
            <w:pPr>
              <w:pStyle w:val="af9"/>
            </w:pPr>
            <w:r>
              <w:t>Выпас</w:t>
            </w:r>
          </w:p>
          <w:p w:rsidR="00CE3E5F" w:rsidRDefault="00CE3E5F" w:rsidP="00161403">
            <w:pPr>
              <w:pStyle w:val="af9"/>
            </w:pPr>
            <w:r>
              <w:t>сельскохозяйственных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  <w:r>
              <w:t>животных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  <w:r>
              <w:t>Сенокошение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Ведение садоводства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 xml:space="preserve">Трубопроводный транспорт 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Связь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 xml:space="preserve">Размещение автомобильных дорог </w:t>
            </w: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6364F1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6364F1">
              <w:rPr>
                <w:rStyle w:val="a6"/>
                <w:b/>
              </w:rPr>
              <w:lastRenderedPageBreak/>
              <w:t xml:space="preserve">Основные виды разрешенного использования 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 w:firstLine="540"/>
              <w:jc w:val="both"/>
              <w:rPr>
                <w:rStyle w:val="a6"/>
                <w:i w:val="0"/>
              </w:rPr>
            </w:pPr>
          </w:p>
          <w:p w:rsidR="00CE3E5F" w:rsidRPr="00BB2EA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rStyle w:val="a6"/>
                <w:i w:val="0"/>
              </w:rPr>
            </w:pP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3D4040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hd w:val="clear" w:color="auto" w:fill="FFFFFF"/>
              </w:rPr>
            </w:pPr>
            <w:r w:rsidRPr="003D4040">
              <w:rPr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06593B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</w:pPr>
            <w:r w:rsidRPr="0006593B">
              <w:rPr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6265F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C6265F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E3E5F" w:rsidRPr="004F3F95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C6265F">
              <w:t xml:space="preserve"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</w:t>
            </w:r>
            <w:r>
              <w:t>племенной продукции (материала)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AA26CB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AA26CB">
              <w:rPr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A26CB">
              <w:rPr>
                <w:shd w:val="clear" w:color="auto" w:fill="FFFFFF"/>
              </w:rPr>
              <w:t>аквакультуры</w:t>
            </w:r>
            <w:proofErr w:type="spellEnd"/>
            <w:r w:rsidRPr="00AA26CB">
              <w:rPr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AA26CB">
              <w:rPr>
                <w:shd w:val="clear" w:color="auto" w:fill="FFFFFF"/>
              </w:rPr>
              <w:t>аквакультуры</w:t>
            </w:r>
            <w:proofErr w:type="spellEnd"/>
            <w:r w:rsidRPr="00AA26CB">
              <w:rPr>
                <w:shd w:val="clear" w:color="auto" w:fill="FFFFFF"/>
              </w:rPr>
              <w:t>)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06593B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06593B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E3E5F" w:rsidRPr="00AA26CB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06593B">
              <w:t>размещение сооружений, необходимых для указанных видов сельскохозяйственного производства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0B3F2A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hd w:val="clear" w:color="auto" w:fill="FFFFFF"/>
              </w:rPr>
            </w:pPr>
            <w:r w:rsidRPr="000B3F2A">
              <w:rPr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 чая, лекарственных и цветочных культур</w:t>
            </w:r>
          </w:p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rStyle w:val="a6"/>
                <w:i w:val="0"/>
              </w:rPr>
            </w:pPr>
          </w:p>
          <w:p w:rsidR="00CE3E5F" w:rsidRPr="000B3F2A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rStyle w:val="a6"/>
                <w:i w:val="0"/>
              </w:rPr>
            </w:pP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0B3F2A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hd w:val="clear" w:color="auto" w:fill="FFFFFF"/>
              </w:rPr>
            </w:pPr>
            <w:r w:rsidRPr="000B3F2A">
              <w:rPr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B2EA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rStyle w:val="a6"/>
                <w:i w:val="0"/>
              </w:rPr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7C5121" w:rsidRDefault="00CE3E5F" w:rsidP="00161403">
            <w:pPr>
              <w:pStyle w:val="af8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E3E5F" w:rsidRPr="007C5121" w:rsidRDefault="00CE3E5F" w:rsidP="00161403">
            <w:pPr>
              <w:pStyle w:val="af8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E3E5F" w:rsidRPr="00BB2EA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rStyle w:val="a6"/>
                <w:i w:val="0"/>
              </w:rPr>
            </w:pPr>
            <w: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7C5121" w:rsidRDefault="00CE3E5F" w:rsidP="00161403">
            <w:pPr>
              <w:pStyle w:val="af8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A10C5C" w:rsidRDefault="00CE3E5F" w:rsidP="00161403">
            <w:pPr>
              <w:pStyle w:val="af8"/>
              <w:rPr>
                <w:shd w:val="clear" w:color="auto" w:fill="FFFFFF"/>
              </w:rPr>
            </w:pPr>
            <w:r w:rsidRPr="00A10C5C">
              <w:rPr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CE3E5F" w:rsidRDefault="00CE3E5F" w:rsidP="00161403">
            <w:pPr>
              <w:rPr>
                <w:rFonts w:eastAsiaTheme="minorEastAsia"/>
                <w:lang w:eastAsia="ru-RU"/>
              </w:rPr>
            </w:pPr>
          </w:p>
          <w:p w:rsidR="00CE3E5F" w:rsidRDefault="00CE3E5F" w:rsidP="00161403">
            <w:pPr>
              <w:rPr>
                <w:rFonts w:eastAsiaTheme="minorEastAsia"/>
                <w:lang w:eastAsia="ru-RU"/>
              </w:rPr>
            </w:pPr>
          </w:p>
          <w:p w:rsidR="00CE3E5F" w:rsidRDefault="00CE3E5F" w:rsidP="00161403">
            <w:pPr>
              <w:rPr>
                <w:rFonts w:eastAsiaTheme="minorEastAsia"/>
                <w:lang w:eastAsia="ru-RU"/>
              </w:rPr>
            </w:pPr>
          </w:p>
          <w:p w:rsidR="00CE3E5F" w:rsidRDefault="00CE3E5F" w:rsidP="00161403">
            <w:pPr>
              <w:rPr>
                <w:rFonts w:eastAsiaTheme="minorEastAsia"/>
                <w:lang w:eastAsia="ru-RU"/>
              </w:rPr>
            </w:pPr>
          </w:p>
          <w:p w:rsidR="00CE3E5F" w:rsidRPr="002734BA" w:rsidRDefault="00CE3E5F" w:rsidP="00161403">
            <w:pPr>
              <w:rPr>
                <w:rFonts w:eastAsiaTheme="minorEastAsia"/>
                <w:lang w:eastAsia="ru-RU"/>
              </w:rPr>
            </w:pP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pStyle w:val="af8"/>
            </w:pPr>
            <w:r>
              <w:t>Выпас сельскохозяйственных животных</w:t>
            </w: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Pr="00A33DBD" w:rsidRDefault="00CE3E5F" w:rsidP="00161403">
            <w:pPr>
              <w:rPr>
                <w:lang w:eastAsia="ru-RU"/>
              </w:rPr>
            </w:pPr>
          </w:p>
        </w:tc>
      </w:tr>
      <w:tr w:rsidR="00CE3E5F" w:rsidRPr="00BB2EAF" w:rsidTr="00161403">
        <w:trPr>
          <w:trHeight w:val="33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D324CB" w:rsidRDefault="00CE3E5F" w:rsidP="00161403">
            <w:pPr>
              <w:pStyle w:val="s16"/>
              <w:spacing w:before="57" w:after="57"/>
              <w:ind w:left="57" w:right="57"/>
              <w:jc w:val="both"/>
              <w:rPr>
                <w:color w:val="22272F"/>
              </w:rPr>
            </w:pPr>
            <w:r w:rsidRPr="00FA21F5">
              <w:rPr>
                <w:color w:val="22272F"/>
              </w:rPr>
              <w:t>Коше</w:t>
            </w:r>
            <w:r>
              <w:rPr>
                <w:color w:val="22272F"/>
              </w:rPr>
              <w:t>ние трав, сбор и заготовка сена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6364F1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6364F1">
              <w:rPr>
                <w:rStyle w:val="a6"/>
                <w:b/>
              </w:rPr>
              <w:t>Условно разрешенные виды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5121">
              <w:rPr>
                <w:rFonts w:eastAsiaTheme="minorEastAsia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хозяйственных построек и гаражей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451F44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  <w:iCs w:val="0"/>
              </w:rPr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>аницах городских улиц и дорог,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Pr="00CC1C83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CC1C83">
              <w:rPr>
                <w:shd w:val="clear" w:color="auto" w:fill="FFFFFF"/>
              </w:rPr>
              <w:t>Охрана природных территорий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C1C83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 w:rsidRPr="00CC1C83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</w:tcBorders>
          </w:tcPr>
          <w:p w:rsidR="00CE3E5F" w:rsidRPr="00CC1C83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C1C83">
              <w:rPr>
                <w:shd w:val="clear" w:color="auto" w:fill="FFFFFF"/>
              </w:rPr>
              <w:t>Резервные леса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C1C83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jc w:val="both"/>
            </w:pPr>
            <w:r w:rsidRPr="00CC1C83">
              <w:t>Деятельность, связанная с охраной лесов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a6"/>
                <w:b/>
              </w:rPr>
              <w:t>Вспомогательные виды разрешенного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Pr="006D5A3E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6D5A3E">
              <w:t>Ведение огородничества</w:t>
            </w: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F" w:rsidRDefault="00CE3E5F" w:rsidP="00161403">
            <w:pPr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b/>
              </w:rPr>
            </w:pPr>
            <w:r>
              <w:rPr>
                <w:rFonts w:eastAsiaTheme="minorEastAsia"/>
              </w:rPr>
              <w:t>Р</w:t>
            </w:r>
            <w:r w:rsidRPr="007C5121">
              <w:rPr>
                <w:rFonts w:eastAsiaTheme="minorEastAsia"/>
              </w:rPr>
              <w:t>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CE3E5F" w:rsidRDefault="00CE3E5F" w:rsidP="00CE3E5F">
      <w:pPr>
        <w:ind w:firstLine="540"/>
        <w:jc w:val="both"/>
        <w:rPr>
          <w:iCs/>
        </w:rPr>
      </w:pP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>3) предельные (минимальные и (или) максимальные) размеры земельных участков, в том числе их площадь:</w:t>
      </w:r>
    </w:p>
    <w:p w:rsidR="00CE3E5F" w:rsidRDefault="00CE3E5F" w:rsidP="00CE3E5F">
      <w:pPr>
        <w:ind w:firstLine="540"/>
        <w:jc w:val="both"/>
      </w:pPr>
      <w:r>
        <w:t>3.1 Ведение личного подсобного хозяйства на полевых участках:</w:t>
      </w:r>
    </w:p>
    <w:p w:rsidR="00CE3E5F" w:rsidRDefault="00CE3E5F" w:rsidP="00CE3E5F">
      <w:pPr>
        <w:ind w:firstLine="567"/>
      </w:pPr>
      <w:r>
        <w:t>максимальная площадь - 25000 кв. м*;</w:t>
      </w:r>
    </w:p>
    <w:p w:rsidR="00CE3E5F" w:rsidRDefault="00CE3E5F" w:rsidP="00CE3E5F">
      <w:pPr>
        <w:ind w:firstLine="567"/>
      </w:pPr>
      <w:r>
        <w:t>минимальная площадь - 1000 кв. м</w:t>
      </w:r>
    </w:p>
    <w:p w:rsidR="00CE3E5F" w:rsidRDefault="00CE3E5F" w:rsidP="00CE3E5F">
      <w:pPr>
        <w:ind w:firstLine="567"/>
      </w:pPr>
      <w:r>
        <w:t>----------------------------------------------------------------------------------------------------------</w:t>
      </w:r>
    </w:p>
    <w:p w:rsidR="00CE3E5F" w:rsidRDefault="00CE3E5F" w:rsidP="00CE3E5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exact"/>
        <w:ind w:firstLine="567"/>
        <w:jc w:val="both"/>
        <w:rPr>
          <w:i/>
        </w:rPr>
      </w:pPr>
      <w:r>
        <w:rPr>
          <w:i/>
        </w:rPr>
        <w:t>* - Закон Волгоградской области 18.12.2002 № 769-ОД «О предельных размерах земельных участков, предоставляемых гражданам в собственность на территории Волгоградской области»</w:t>
      </w:r>
    </w:p>
    <w:p w:rsidR="00CE3E5F" w:rsidRDefault="00CE3E5F" w:rsidP="00CE3E5F">
      <w:pPr>
        <w:spacing w:line="240" w:lineRule="exact"/>
        <w:rPr>
          <w:i/>
        </w:rPr>
      </w:pPr>
    </w:p>
    <w:p w:rsidR="00CE3E5F" w:rsidRDefault="00CE3E5F" w:rsidP="00CE3E5F">
      <w:pPr>
        <w:ind w:firstLine="567"/>
        <w:jc w:val="both"/>
      </w:pPr>
      <w:r>
        <w:t>3.2 Осуществление деятельности фермерского хозяйства:</w:t>
      </w:r>
    </w:p>
    <w:p w:rsidR="00CE3E5F" w:rsidRDefault="00CE3E5F" w:rsidP="00CE3E5F">
      <w:pPr>
        <w:ind w:firstLine="567"/>
        <w:jc w:val="both"/>
      </w:pPr>
      <w:r>
        <w:t>- максимальная площадь - 4000 га**;</w:t>
      </w:r>
    </w:p>
    <w:p w:rsidR="00CE3E5F" w:rsidRDefault="00CE3E5F" w:rsidP="00CE3E5F">
      <w:pPr>
        <w:ind w:firstLine="567"/>
        <w:jc w:val="both"/>
      </w:pPr>
      <w:r>
        <w:t>- минимальная площадь - 2 га (из земель сельскохозяйственного назначения, за исключением земель сельскохозяйственного назначения из состава искусственно орошаемых сельскохозяйственных угодий); 1 га (из земель сельскохозяйственного назначения из состава искусственно орошаемых сельскохозяйственных угодий); 0,3 га (из состава земель иных категорий)**.</w:t>
      </w:r>
    </w:p>
    <w:p w:rsidR="00CE3E5F" w:rsidRDefault="00CE3E5F" w:rsidP="00CE3E5F">
      <w:pPr>
        <w:ind w:firstLine="567"/>
        <w:jc w:val="both"/>
      </w:pPr>
      <w:r>
        <w:t xml:space="preserve">Примечание: Минимальные размеры земельных участков, не применяются в отношении фермерских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товарное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</w:t>
      </w:r>
      <w:proofErr w:type="gramStart"/>
      <w:r>
        <w:t>менее минимальных</w:t>
      </w:r>
      <w:proofErr w:type="gramEnd"/>
      <w:r>
        <w:t xml:space="preserve"> размеров земельных участков.</w:t>
      </w:r>
    </w:p>
    <w:p w:rsidR="00CE3E5F" w:rsidRDefault="00CE3E5F" w:rsidP="00CE3E5F">
      <w:pPr>
        <w:ind w:firstLine="567"/>
        <w:jc w:val="both"/>
      </w:pPr>
      <w:r>
        <w:t>----------------------------------------------------------------------------------------------------------</w:t>
      </w:r>
    </w:p>
    <w:p w:rsidR="00CE3E5F" w:rsidRPr="00AD651E" w:rsidRDefault="00CE3E5F" w:rsidP="00CE3E5F">
      <w:pPr>
        <w:spacing w:line="240" w:lineRule="exact"/>
        <w:ind w:firstLine="567"/>
        <w:jc w:val="both"/>
        <w:rPr>
          <w:i/>
        </w:rPr>
      </w:pPr>
      <w:r w:rsidRPr="00AD651E">
        <w:t xml:space="preserve">** - </w:t>
      </w:r>
      <w:r w:rsidRPr="00AD651E">
        <w:rPr>
          <w:i/>
        </w:rPr>
        <w:t>Закон Волгоградской области 16.02.2018 № 21-ОД «О предельных (максимальных и минимальных)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деятельности»</w:t>
      </w:r>
    </w:p>
    <w:p w:rsidR="00CE3E5F" w:rsidRPr="00AD651E" w:rsidRDefault="00CE3E5F" w:rsidP="00CE3E5F">
      <w:pPr>
        <w:ind w:firstLine="567"/>
        <w:jc w:val="both"/>
      </w:pP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</w:t>
      </w: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>5) предельная высота зданий, строений, сооружений – не подлежит установлению</w:t>
      </w:r>
    </w:p>
    <w:p w:rsidR="00CE3E5F" w:rsidRDefault="00CE3E5F" w:rsidP="00CE3E5F">
      <w:pPr>
        <w:ind w:firstLine="540"/>
        <w:jc w:val="both"/>
        <w:rPr>
          <w:rStyle w:val="a6"/>
          <w:i w:val="0"/>
        </w:rPr>
      </w:pPr>
      <w:r>
        <w:rPr>
          <w:iCs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</w:r>
    </w:p>
    <w:p w:rsidR="00CE3E5F" w:rsidRPr="00627C0B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b/>
        </w:rPr>
      </w:pPr>
      <w:r w:rsidRPr="00AF20FA">
        <w:rPr>
          <w:rStyle w:val="a6"/>
          <w:b/>
        </w:rPr>
        <w:t>Статья 28.</w:t>
      </w:r>
      <w:r w:rsidRPr="00627C0B">
        <w:rPr>
          <w:rStyle w:val="a6"/>
          <w:b/>
        </w:rPr>
        <w:t xml:space="preserve"> Зоны рекреационного назначения (Р)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b/>
          <w:i w:val="0"/>
        </w:rPr>
      </w:pPr>
    </w:p>
    <w:p w:rsidR="00CE3E5F" w:rsidRPr="00F65F6E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F65F6E">
        <w:rPr>
          <w:rStyle w:val="a6"/>
          <w:i w:val="0"/>
        </w:rPr>
        <w:t>1. Зона парков, скверов, бульваров и набережн</w:t>
      </w:r>
      <w:r>
        <w:rPr>
          <w:rStyle w:val="a6"/>
          <w:i w:val="0"/>
        </w:rPr>
        <w:t>ых</w:t>
      </w:r>
      <w:r w:rsidRPr="00F65F6E">
        <w:rPr>
          <w:rStyle w:val="a6"/>
          <w:i w:val="0"/>
        </w:rPr>
        <w:t xml:space="preserve"> (Р)</w:t>
      </w:r>
      <w:r>
        <w:rPr>
          <w:rStyle w:val="a6"/>
          <w:i w:val="0"/>
        </w:rPr>
        <w:t>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1) цели выделения зоны – сохранение и развитие озелененных территорий при их использовании с возможностью строго ограниченного строительства объектов отдыха, спорта и досуга, сохранение прибрежных территорий, представляющих ценность для отдыха на о</w:t>
      </w:r>
      <w:r>
        <w:rPr>
          <w:rStyle w:val="a6"/>
          <w:i w:val="0"/>
        </w:rPr>
        <w:t>ткрытом воздухе;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proofErr w:type="gramStart"/>
      <w:r w:rsidRPr="00BB2EAF">
        <w:rPr>
          <w:rStyle w:val="a6"/>
          <w:i w:val="0"/>
        </w:rPr>
        <w:t xml:space="preserve">2) нижеприведенные градостроительные регламенты в части видов разрешенного использования распространяются на земельные участки зоны в случае, если указанные участки не входят в границы территорий общего пользования, на которые действие </w:t>
      </w:r>
      <w:r w:rsidRPr="00BB2EAF">
        <w:rPr>
          <w:rStyle w:val="a6"/>
          <w:i w:val="0"/>
        </w:rPr>
        <w:lastRenderedPageBreak/>
        <w:t xml:space="preserve">градостроительного регламента не распространяется и использование которых определяется уполномоченными органами исполнительной власти РФ </w:t>
      </w:r>
      <w:r>
        <w:rPr>
          <w:rStyle w:val="a6"/>
          <w:i w:val="0"/>
        </w:rPr>
        <w:br/>
      </w:r>
      <w:r w:rsidRPr="00BB2EAF">
        <w:rPr>
          <w:rStyle w:val="a6"/>
          <w:i w:val="0"/>
        </w:rPr>
        <w:t xml:space="preserve">и Администрацией в индивидуальном порядке в соответствии с их целевым назначением и действующими нормативно-техническими документами. </w:t>
      </w:r>
      <w:proofErr w:type="gramEnd"/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3) основные и условно разрешенные виды использования земельных участков и объектов капитального строительства: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6945"/>
      </w:tblGrid>
      <w:tr w:rsidR="00CE3E5F" w:rsidRPr="00BB2EAF" w:rsidTr="00161403">
        <w:trPr>
          <w:trHeight w:val="3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-197" w:firstLine="229"/>
              <w:jc w:val="center"/>
              <w:rPr>
                <w:rStyle w:val="a6"/>
              </w:rPr>
            </w:pPr>
            <w: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left="-197" w:firstLine="540"/>
              <w:jc w:val="center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Наименование </w:t>
            </w:r>
            <w:r>
              <w:t>(описание</w:t>
            </w:r>
            <w:proofErr w:type="gramStart"/>
            <w:r>
              <w:t>)</w:t>
            </w:r>
            <w:r w:rsidRPr="00BB2EAF">
              <w:rPr>
                <w:rStyle w:val="a6"/>
                <w:i w:val="0"/>
              </w:rPr>
              <w:t>в</w:t>
            </w:r>
            <w:proofErr w:type="gramEnd"/>
            <w:r w:rsidRPr="00BB2EAF">
              <w:rPr>
                <w:rStyle w:val="a6"/>
                <w:i w:val="0"/>
              </w:rPr>
              <w:t>ида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  <w:bookmarkStart w:id="37" w:name="sub_1362"/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  <w:r>
              <w:t>Парки культуры и отдыха</w:t>
            </w:r>
            <w:bookmarkEnd w:id="37"/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  <w:bookmarkStart w:id="38" w:name="sub_1481"/>
            <w:r>
              <w:t>Развлекательные мероприятия</w:t>
            </w:r>
            <w:bookmarkEnd w:id="38"/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  <w:bookmarkStart w:id="39" w:name="sub_1514"/>
            <w:r>
              <w:t>Оборудованные площадки для занятий спортом</w:t>
            </w:r>
            <w:bookmarkEnd w:id="39"/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</w:p>
          <w:p w:rsidR="00CE3E5F" w:rsidRPr="00EA6510" w:rsidRDefault="00CE3E5F" w:rsidP="00161403">
            <w:pPr>
              <w:autoSpaceDE w:val="0"/>
              <w:autoSpaceDN w:val="0"/>
              <w:adjustRightInd w:val="0"/>
              <w:ind w:hanging="55"/>
              <w:jc w:val="both"/>
            </w:pPr>
            <w:r w:rsidRPr="00EA6510">
              <w:rPr>
                <w:color w:val="22272F"/>
                <w:shd w:val="clear" w:color="auto" w:fill="FFFFFF"/>
              </w:rPr>
              <w:t>Площадки для занятий спортом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ind w:hanging="55"/>
              <w:jc w:val="both"/>
              <w:rPr>
                <w:rStyle w:val="a6"/>
                <w:i w:val="0"/>
              </w:rPr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  <w:bookmarkStart w:id="40" w:name="sub_11202"/>
            <w:r>
              <w:t>Благоустройство территории</w:t>
            </w:r>
            <w:bookmarkEnd w:id="40"/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4E6245" w:rsidRDefault="00CE3E5F" w:rsidP="00161403">
            <w:pPr>
              <w:autoSpaceDE w:val="0"/>
              <w:autoSpaceDN w:val="0"/>
              <w:adjustRightInd w:val="0"/>
              <w:jc w:val="both"/>
            </w:pPr>
            <w:r w:rsidRPr="004E6245">
              <w:rPr>
                <w:color w:val="22272F"/>
                <w:shd w:val="clear" w:color="auto" w:fill="FFFFFF"/>
              </w:rPr>
              <w:t>Улично-дорожная сеть</w:t>
            </w: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Default="00CE3E5F" w:rsidP="00161403">
            <w:pPr>
              <w:autoSpaceDE w:val="0"/>
              <w:autoSpaceDN w:val="0"/>
              <w:adjustRightInd w:val="0"/>
              <w:jc w:val="both"/>
            </w:pPr>
          </w:p>
          <w:p w:rsidR="00CE3E5F" w:rsidRPr="00D324CB" w:rsidRDefault="00CE3E5F" w:rsidP="00161403">
            <w:pPr>
              <w:autoSpaceDE w:val="0"/>
              <w:autoSpaceDN w:val="0"/>
              <w:adjustRightInd w:val="0"/>
              <w:ind w:hanging="55"/>
              <w:jc w:val="both"/>
              <w:rPr>
                <w:rStyle w:val="a6"/>
                <w:i w:val="0"/>
                <w:iCs w:val="0"/>
              </w:rPr>
            </w:pPr>
            <w:r>
              <w:lastRenderedPageBreak/>
              <w:t>Осуществление религиозных обрядов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04C1E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C04C1E">
              <w:rPr>
                <w:rStyle w:val="a6"/>
                <w:b/>
              </w:rPr>
              <w:lastRenderedPageBreak/>
              <w:t xml:space="preserve">Основные виды разрешенного использования </w:t>
            </w:r>
          </w:p>
        </w:tc>
      </w:tr>
      <w:tr w:rsidR="00CE3E5F" w:rsidRPr="00BB2EAF" w:rsidTr="00161403">
        <w:trPr>
          <w:trHeight w:val="633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>Размещение парков культуры и отдыха (</w:t>
            </w:r>
            <w:r w:rsidRPr="00BB2EAF">
              <w:rPr>
                <w:rStyle w:val="a6"/>
                <w:i w:val="0"/>
              </w:rPr>
              <w:t>садов, скверов, бульваров</w:t>
            </w:r>
            <w:r>
              <w:rPr>
                <w:rStyle w:val="a6"/>
                <w:i w:val="0"/>
              </w:rPr>
              <w:t xml:space="preserve">, </w:t>
            </w:r>
            <w:r w:rsidRPr="00BB2EAF">
              <w:rPr>
                <w:rStyle w:val="a6"/>
                <w:i w:val="0"/>
              </w:rPr>
              <w:t>набережных</w:t>
            </w:r>
            <w:r>
              <w:rPr>
                <w:rStyle w:val="a6"/>
                <w:i w:val="0"/>
              </w:rPr>
              <w:t xml:space="preserve">, </w:t>
            </w:r>
            <w:r w:rsidRPr="00BB2EAF">
              <w:rPr>
                <w:rStyle w:val="a6"/>
                <w:i w:val="0"/>
              </w:rPr>
              <w:t>пляжей</w:t>
            </w:r>
            <w:r>
              <w:rPr>
                <w:rStyle w:val="a6"/>
                <w:i w:val="0"/>
              </w:rPr>
              <w:t>)</w:t>
            </w:r>
          </w:p>
        </w:tc>
      </w:tr>
      <w:tr w:rsidR="00CE3E5F" w:rsidRPr="00BB2EAF" w:rsidTr="00161403">
        <w:trPr>
          <w:trHeight w:val="435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CE3E5F" w:rsidRPr="00BB2EAF" w:rsidTr="00161403">
        <w:trPr>
          <w:trHeight w:val="435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E3E5F" w:rsidRPr="00BB2EAF" w:rsidTr="00161403">
        <w:trPr>
          <w:trHeight w:val="435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5F35F4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F35F4">
              <w:rPr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E3E5F" w:rsidRPr="00BB2EAF" w:rsidTr="00161403">
        <w:trPr>
          <w:trHeight w:val="435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5F35F4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5F35F4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E3E5F" w:rsidRPr="00BB2EAF" w:rsidTr="00161403">
        <w:trPr>
          <w:trHeight w:val="435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5F35F4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5F35F4">
              <w:t xml:space="preserve">Размещение объектов улично-дорожной сети: 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F35F4">
              <w:t>велотранспорт</w:t>
            </w:r>
            <w:r>
              <w:t>ной</w:t>
            </w:r>
            <w:proofErr w:type="spellEnd"/>
            <w:r>
              <w:t xml:space="preserve"> и инженерной инфраструктуры</w:t>
            </w:r>
          </w:p>
          <w:p w:rsidR="00CE3E5F" w:rsidRPr="005F35F4" w:rsidRDefault="00CE3E5F" w:rsidP="00161403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hd w:val="clear" w:color="auto" w:fill="FFFFFF"/>
              </w:rPr>
            </w:pPr>
            <w:r>
              <w:t>Р</w:t>
            </w:r>
            <w:r w:rsidRPr="005F35F4">
              <w:t>азмещение придорожных стоянок (парковок) транспортных сре</w:t>
            </w:r>
            <w:proofErr w:type="gramStart"/>
            <w:r w:rsidRPr="005F35F4">
              <w:t>дств в гр</w:t>
            </w:r>
            <w:proofErr w:type="gramEnd"/>
            <w:r w:rsidRPr="005F35F4">
              <w:t>аницах городских улиц и дорог</w:t>
            </w:r>
          </w:p>
        </w:tc>
      </w:tr>
      <w:tr w:rsidR="00CE3E5F" w:rsidRPr="00BB2EAF" w:rsidTr="00161403">
        <w:trPr>
          <w:trHeight w:val="435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C04C1E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C04C1E">
              <w:rPr>
                <w:rStyle w:val="a6"/>
                <w:b/>
              </w:rPr>
              <w:t>Условно разрешенные виды использования</w:t>
            </w:r>
          </w:p>
        </w:tc>
      </w:tr>
      <w:tr w:rsidR="00CE3E5F" w:rsidRPr="00BB2EAF" w:rsidTr="00161403">
        <w:trPr>
          <w:trHeight w:val="95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</w:tbl>
    <w:p w:rsidR="00CE3E5F" w:rsidRPr="00BB2EAF" w:rsidRDefault="00CE3E5F" w:rsidP="00CE3E5F">
      <w:pPr>
        <w:ind w:firstLine="573"/>
        <w:jc w:val="both"/>
      </w:pP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>
        <w:rPr>
          <w:rStyle w:val="a6"/>
          <w:i w:val="0"/>
        </w:rPr>
        <w:t>4</w:t>
      </w:r>
      <w:r w:rsidRPr="00BB2EAF">
        <w:rPr>
          <w:rStyle w:val="a6"/>
          <w:i w:val="0"/>
        </w:rPr>
        <w:t xml:space="preserve">) предельные (минимальные и (или) максимальные) размеры земельных участков, в том числе их площадь: 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а) минимальный размер земельного </w:t>
      </w:r>
      <w:r>
        <w:rPr>
          <w:rStyle w:val="a6"/>
          <w:i w:val="0"/>
        </w:rPr>
        <w:t>участка -</w:t>
      </w:r>
      <w:r w:rsidRPr="00BB2EAF">
        <w:rPr>
          <w:rStyle w:val="a6"/>
          <w:i w:val="0"/>
        </w:rPr>
        <w:t xml:space="preserve"> не подлежит </w:t>
      </w:r>
      <w:r>
        <w:rPr>
          <w:rStyle w:val="a6"/>
          <w:i w:val="0"/>
        </w:rPr>
        <w:t>установлению;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б) максимальн</w:t>
      </w:r>
      <w:r>
        <w:rPr>
          <w:rStyle w:val="a6"/>
          <w:i w:val="0"/>
        </w:rPr>
        <w:t xml:space="preserve">ый размер земельного участка – </w:t>
      </w:r>
      <w:r w:rsidRPr="00BB2EAF">
        <w:rPr>
          <w:rStyle w:val="a6"/>
          <w:i w:val="0"/>
        </w:rPr>
        <w:t xml:space="preserve">не подлежит </w:t>
      </w:r>
      <w:r>
        <w:rPr>
          <w:rStyle w:val="a6"/>
          <w:i w:val="0"/>
        </w:rPr>
        <w:t>установлению;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в) минимальная площадь земельного участка – не подлежит </w:t>
      </w:r>
      <w:r>
        <w:rPr>
          <w:rStyle w:val="a6"/>
          <w:i w:val="0"/>
        </w:rPr>
        <w:t>установлению</w:t>
      </w:r>
      <w:r w:rsidRPr="00BB2EAF">
        <w:rPr>
          <w:rStyle w:val="a6"/>
          <w:i w:val="0"/>
        </w:rPr>
        <w:t>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г) максимальна</w:t>
      </w:r>
      <w:r>
        <w:rPr>
          <w:rStyle w:val="a6"/>
          <w:i w:val="0"/>
        </w:rPr>
        <w:t xml:space="preserve">я площадь земельного участка - </w:t>
      </w:r>
      <w:r w:rsidRPr="00BB2EAF">
        <w:rPr>
          <w:rStyle w:val="a6"/>
          <w:i w:val="0"/>
        </w:rPr>
        <w:t xml:space="preserve">не подлежит </w:t>
      </w:r>
      <w:r>
        <w:rPr>
          <w:rStyle w:val="a6"/>
          <w:i w:val="0"/>
        </w:rPr>
        <w:t>установлению</w:t>
      </w:r>
      <w:r w:rsidRPr="00BB2EAF">
        <w:rPr>
          <w:rStyle w:val="a6"/>
          <w:i w:val="0"/>
        </w:rPr>
        <w:t>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>
        <w:rPr>
          <w:rStyle w:val="a6"/>
          <w:i w:val="0"/>
        </w:rPr>
        <w:t>5</w:t>
      </w:r>
      <w:r w:rsidRPr="00BB2EAF">
        <w:rPr>
          <w:rStyle w:val="a6"/>
          <w:i w:val="0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</w:t>
      </w:r>
      <w:r>
        <w:rPr>
          <w:rStyle w:val="a6"/>
          <w:i w:val="0"/>
        </w:rPr>
        <w:t>, строений сооружений – 3 метра;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>
        <w:rPr>
          <w:rStyle w:val="a6"/>
          <w:i w:val="0"/>
        </w:rPr>
        <w:t>6) предельная</w:t>
      </w:r>
      <w:r w:rsidRPr="00BB2EAF">
        <w:rPr>
          <w:rStyle w:val="a6"/>
          <w:i w:val="0"/>
        </w:rPr>
        <w:t xml:space="preserve"> высота </w:t>
      </w:r>
      <w:r>
        <w:rPr>
          <w:rStyle w:val="a6"/>
          <w:i w:val="0"/>
        </w:rPr>
        <w:t>зданий, строений, сооружений для объектов религиозного назначения – 1</w:t>
      </w:r>
      <w:r w:rsidRPr="00BB2EAF">
        <w:rPr>
          <w:rStyle w:val="a6"/>
          <w:i w:val="0"/>
        </w:rPr>
        <w:t>5 метров;</w:t>
      </w:r>
    </w:p>
    <w:p w:rsidR="00CE3E5F" w:rsidRPr="00BC5FA3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rStyle w:val="a6"/>
          <w:i w:val="0"/>
        </w:rPr>
        <w:t>7</w:t>
      </w:r>
      <w:r w:rsidRPr="00BB2EAF">
        <w:rPr>
          <w:rStyle w:val="a6"/>
          <w:i w:val="0"/>
        </w:rPr>
        <w:t xml:space="preserve"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</w:t>
      </w:r>
      <w:r>
        <w:rPr>
          <w:rStyle w:val="a6"/>
          <w:i w:val="0"/>
        </w:rPr>
        <w:t>установлению;</w:t>
      </w:r>
    </w:p>
    <w:p w:rsidR="00CE3E5F" w:rsidRPr="00BB2EAF" w:rsidRDefault="00CE3E5F" w:rsidP="00CE3E5F">
      <w:pPr>
        <w:ind w:firstLine="567"/>
      </w:pPr>
    </w:p>
    <w:p w:rsidR="00CE3E5F" w:rsidRPr="00BB2EAF" w:rsidRDefault="00CE3E5F" w:rsidP="00CE3E5F">
      <w:pPr>
        <w:ind w:firstLine="567"/>
      </w:pPr>
      <w:r>
        <w:rPr>
          <w:b/>
          <w:i/>
        </w:rPr>
        <w:t>Статья 29</w:t>
      </w:r>
      <w:r w:rsidRPr="00BB2EAF">
        <w:rPr>
          <w:b/>
          <w:i/>
        </w:rPr>
        <w:t>. Зоны специального назначения (</w:t>
      </w:r>
      <w:proofErr w:type="spellStart"/>
      <w:r w:rsidRPr="00BB2EAF">
        <w:rPr>
          <w:b/>
          <w:i/>
        </w:rPr>
        <w:t>Сп</w:t>
      </w:r>
      <w:proofErr w:type="spellEnd"/>
      <w:r w:rsidRPr="00BB2EAF">
        <w:rPr>
          <w:b/>
          <w:i/>
        </w:rPr>
        <w:t>)</w:t>
      </w:r>
    </w:p>
    <w:p w:rsidR="00CE3E5F" w:rsidRPr="00BB2EAF" w:rsidRDefault="00CE3E5F" w:rsidP="00CE3E5F">
      <w:pPr>
        <w:ind w:firstLine="540"/>
      </w:pP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Цель выделения – зоны специального назначения выделены для обеспечения правовых условий деятельности 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1. Зона кладбищ (</w:t>
      </w:r>
      <w:proofErr w:type="spellStart"/>
      <w:r w:rsidRPr="00BB2EAF">
        <w:rPr>
          <w:rStyle w:val="a6"/>
          <w:i w:val="0"/>
        </w:rPr>
        <w:t>Сп</w:t>
      </w:r>
      <w:proofErr w:type="spellEnd"/>
      <w:r w:rsidRPr="00BB2EAF">
        <w:rPr>
          <w:rStyle w:val="a6"/>
          <w:i w:val="0"/>
        </w:rPr>
        <w:t xml:space="preserve"> 1)</w:t>
      </w:r>
      <w:r>
        <w:rPr>
          <w:rStyle w:val="a6"/>
          <w:i w:val="0"/>
        </w:rPr>
        <w:t>: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1) цели выделения зоны – сохранение и формирование территорий для захоронений, </w:t>
      </w:r>
      <w:r w:rsidRPr="00BB2EAF">
        <w:rPr>
          <w:rStyle w:val="a6"/>
          <w:i w:val="0"/>
          <w:iCs w:val="0"/>
        </w:rPr>
        <w:t xml:space="preserve">предотвращение их занятия другими видами деятельности </w:t>
      </w:r>
      <w:r w:rsidRPr="00BB2EAF">
        <w:rPr>
          <w:rStyle w:val="a6"/>
          <w:i w:val="0"/>
        </w:rPr>
        <w:t>до изменения вида их использования в соответствии с генеральным планом сельского поселения;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>
        <w:rPr>
          <w:rStyle w:val="a6"/>
          <w:i w:val="0"/>
        </w:rPr>
        <w:t>2</w:t>
      </w:r>
      <w:r w:rsidRPr="00BB2EAF">
        <w:rPr>
          <w:rStyle w:val="a6"/>
          <w:i w:val="0"/>
        </w:rPr>
        <w:t>) основные и условно разрешенные виды использования земельных участков и объектов капитального строительства:</w:t>
      </w:r>
    </w:p>
    <w:p w:rsidR="00CE3E5F" w:rsidRPr="00BB2EAF" w:rsidRDefault="00CE3E5F" w:rsidP="00CE3E5F">
      <w:pPr>
        <w:suppressAutoHyphens w:val="0"/>
        <w:autoSpaceDE w:val="0"/>
        <w:autoSpaceDN w:val="0"/>
        <w:adjustRightInd w:val="0"/>
        <w:jc w:val="both"/>
        <w:rPr>
          <w:rStyle w:val="a6"/>
          <w:i w:val="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7087"/>
      </w:tblGrid>
      <w:tr w:rsidR="00CE3E5F" w:rsidRPr="00BB2EAF" w:rsidTr="00161403">
        <w:trPr>
          <w:trHeight w:val="322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ind w:right="-197"/>
            </w:pPr>
            <w:r>
              <w:t xml:space="preserve">Наименование </w:t>
            </w:r>
          </w:p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ind w:right="87"/>
            </w:pPr>
            <w:r>
              <w:t xml:space="preserve">вида разрешенного использования земельного </w:t>
            </w: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-197"/>
              <w:rPr>
                <w:rStyle w:val="a6"/>
              </w:rPr>
            </w:pPr>
            <w:r>
              <w:t>участка 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left="87" w:firstLine="54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Наименование </w:t>
            </w:r>
            <w:r>
              <w:t>(описание</w:t>
            </w:r>
            <w:proofErr w:type="gramStart"/>
            <w:r>
              <w:t>)</w:t>
            </w:r>
            <w:r w:rsidRPr="00BB2EAF">
              <w:rPr>
                <w:rStyle w:val="a6"/>
                <w:i w:val="0"/>
              </w:rPr>
              <w:t>в</w:t>
            </w:r>
            <w:proofErr w:type="gramEnd"/>
            <w:r w:rsidRPr="00BB2EAF">
              <w:rPr>
                <w:rStyle w:val="a6"/>
                <w:i w:val="0"/>
              </w:rPr>
              <w:t>ида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5F" w:rsidRDefault="00CE3E5F" w:rsidP="00161403">
            <w:pPr>
              <w:pStyle w:val="af8"/>
              <w:rPr>
                <w:rFonts w:eastAsiaTheme="minorEastAsia"/>
              </w:rPr>
            </w:pPr>
            <w:bookmarkStart w:id="41" w:name="sub_10121"/>
          </w:p>
          <w:p w:rsidR="00CE3E5F" w:rsidRPr="007C5121" w:rsidRDefault="00CE3E5F" w:rsidP="00161403">
            <w:pPr>
              <w:pStyle w:val="af8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Ритуальная деятельность</w:t>
            </w:r>
            <w:bookmarkEnd w:id="41"/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  <w:r>
              <w:rPr>
                <w:lang w:eastAsia="ru-RU"/>
              </w:rPr>
              <w:t>Улично-дорожная сеть</w:t>
            </w: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  <w:r>
              <w:rPr>
                <w:lang w:eastAsia="ru-RU"/>
              </w:rPr>
              <w:t>Благоустройство территории</w:t>
            </w: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pPr>
              <w:rPr>
                <w:lang w:eastAsia="ru-RU"/>
              </w:rPr>
            </w:pPr>
          </w:p>
          <w:p w:rsidR="00CE3E5F" w:rsidRDefault="00CE3E5F" w:rsidP="00161403">
            <w:bookmarkStart w:id="42" w:name="sub_10122"/>
            <w:r>
              <w:t>Специальная деятельность</w:t>
            </w:r>
            <w:bookmarkEnd w:id="42"/>
          </w:p>
          <w:p w:rsidR="00CE3E5F" w:rsidRDefault="00CE3E5F" w:rsidP="00161403"/>
          <w:p w:rsidR="00CE3E5F" w:rsidRPr="00991E63" w:rsidRDefault="00CE3E5F" w:rsidP="00161403">
            <w:pPr>
              <w:rPr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991E63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991E63">
              <w:rPr>
                <w:rStyle w:val="a6"/>
                <w:b/>
              </w:rPr>
              <w:lastRenderedPageBreak/>
              <w:t xml:space="preserve">Основные виды разрешенного использования 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7C5121" w:rsidRDefault="00CE3E5F" w:rsidP="00161403">
            <w:pPr>
              <w:pStyle w:val="af8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Размещение кладбищ, крематориев и мест захоронения;</w:t>
            </w:r>
          </w:p>
          <w:p w:rsidR="00CE3E5F" w:rsidRPr="007C5121" w:rsidRDefault="00CE3E5F" w:rsidP="00161403">
            <w:pPr>
              <w:pStyle w:val="af8"/>
              <w:rPr>
                <w:rFonts w:eastAsiaTheme="minorEastAsia"/>
              </w:rPr>
            </w:pPr>
            <w:r w:rsidRPr="007C5121">
              <w:rPr>
                <w:rFonts w:eastAsiaTheme="minorEastAsia"/>
              </w:rPr>
              <w:t>размещение соответствующих культовых сооружений;</w:t>
            </w: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bookmarkStart w:id="43" w:name="sub_103105"/>
            <w:r>
              <w:t>Осуществление деятельности по производству продукции ритуально-обрядового назначения</w:t>
            </w:r>
            <w:bookmarkEnd w:id="43"/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D43894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D43894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43894">
              <w:t>велотранспорт</w:t>
            </w:r>
            <w:r>
              <w:t>ной</w:t>
            </w:r>
            <w:proofErr w:type="spellEnd"/>
            <w:r>
              <w:t xml:space="preserve"> и </w:t>
            </w:r>
            <w:r>
              <w:lastRenderedPageBreak/>
              <w:t>инженерной инфраструктуры</w:t>
            </w:r>
          </w:p>
          <w:p w:rsidR="00CE3E5F" w:rsidRPr="00D43894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>
              <w:t>Р</w:t>
            </w:r>
            <w:r w:rsidRPr="00D43894">
              <w:t>азмещение придорожных стоянок (парковок) транспортных сре</w:t>
            </w:r>
            <w:proofErr w:type="gramStart"/>
            <w:r w:rsidRPr="00D43894">
              <w:t>дств в гр</w:t>
            </w:r>
            <w:proofErr w:type="gramEnd"/>
            <w:r w:rsidRPr="00D43894">
              <w:t>аницах городских улиц и дорог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4F3F95" w:rsidRDefault="00CE3E5F" w:rsidP="00161403">
            <w:pPr>
              <w:pStyle w:val="s1"/>
              <w:shd w:val="clear" w:color="auto" w:fill="FFFFFF"/>
              <w:spacing w:before="57" w:beforeAutospacing="0" w:after="57" w:afterAutospacing="0"/>
              <w:ind w:left="57" w:right="57"/>
              <w:jc w:val="both"/>
            </w:pPr>
            <w:r w:rsidRPr="004F3F95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991E63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b/>
              </w:rPr>
            </w:pPr>
            <w:r w:rsidRPr="00991E63">
              <w:rPr>
                <w:rStyle w:val="a6"/>
                <w:b/>
              </w:rPr>
              <w:t>Условно разрешенные виды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</w:tr>
      <w:tr w:rsidR="00CE3E5F" w:rsidRPr="00BB2EAF" w:rsidTr="00161403">
        <w:trPr>
          <w:trHeight w:val="32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E3E5F" w:rsidRPr="004F3F95" w:rsidRDefault="00CE3E5F" w:rsidP="00161403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4F3F95">
              <w:rPr>
                <w:shd w:val="clear" w:color="auto" w:fill="FFFFFF"/>
              </w:rPr>
              <w:t>Осуществление религиозных обрядов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AC6E66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C6E66">
              <w:rPr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</w:tbl>
    <w:p w:rsidR="00CE3E5F" w:rsidRDefault="00CE3E5F" w:rsidP="00CE3E5F">
      <w:pPr>
        <w:pStyle w:val="afa"/>
        <w:ind w:left="-567" w:firstLine="567"/>
        <w:jc w:val="both"/>
        <w:rPr>
          <w:color w:val="333333"/>
          <w:shd w:val="clear" w:color="auto" w:fill="FFFFFF"/>
        </w:rPr>
      </w:pPr>
    </w:p>
    <w:p w:rsidR="00CE3E5F" w:rsidRPr="00EC1F87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C1F87">
        <w:rPr>
          <w:iCs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CE3E5F" w:rsidRPr="00EC1F87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C1F87">
        <w:rPr>
          <w:iCs/>
        </w:rPr>
        <w:t xml:space="preserve">а) минимальный размер земельного участка — не подлежит </w:t>
      </w:r>
      <w:r>
        <w:rPr>
          <w:iCs/>
        </w:rPr>
        <w:t>установлению;</w:t>
      </w:r>
    </w:p>
    <w:p w:rsidR="00CE3E5F" w:rsidRPr="00EC1F87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C1F87">
        <w:rPr>
          <w:iCs/>
        </w:rPr>
        <w:t>б) максимальный размер земель</w:t>
      </w:r>
      <w:r>
        <w:rPr>
          <w:iCs/>
        </w:rPr>
        <w:t>ного</w:t>
      </w:r>
      <w:r w:rsidRPr="00EC1F87">
        <w:rPr>
          <w:iCs/>
        </w:rPr>
        <w:t xml:space="preserve"> участка — не подлежит </w:t>
      </w:r>
      <w:r>
        <w:rPr>
          <w:iCs/>
        </w:rPr>
        <w:t>установлению;</w:t>
      </w:r>
    </w:p>
    <w:p w:rsidR="00CE3E5F" w:rsidRPr="00EC1F87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C1F87">
        <w:rPr>
          <w:iCs/>
        </w:rPr>
        <w:t>в) минимальная площадь земельного участка - 2000 кв. метров;</w:t>
      </w:r>
    </w:p>
    <w:p w:rsidR="00CE3E5F" w:rsidRPr="00EC1F87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C1F87">
        <w:rPr>
          <w:iCs/>
        </w:rPr>
        <w:t>г) максимальная площадь земельного участка - 10000 кв. метров;</w:t>
      </w:r>
    </w:p>
    <w:p w:rsidR="00CE3E5F" w:rsidRPr="00EC1F87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C1F87">
        <w:rPr>
          <w:iCs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CE3E5F" w:rsidRPr="00EC1F87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C1F87">
        <w:rPr>
          <w:iCs/>
        </w:rPr>
        <w:t>5) предельная высота зданий, строений, сооружений – не подлежит ограничению;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C1F87">
        <w:rPr>
          <w:iCs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left="-567" w:firstLine="567"/>
        <w:jc w:val="both"/>
        <w:rPr>
          <w:b/>
          <w:i/>
        </w:rPr>
      </w:pPr>
    </w:p>
    <w:p w:rsidR="00CE3E5F" w:rsidRPr="000C6F9F" w:rsidRDefault="00CE3E5F" w:rsidP="00CE3E5F">
      <w:pPr>
        <w:suppressAutoHyphens w:val="0"/>
        <w:autoSpaceDE w:val="0"/>
        <w:autoSpaceDN w:val="0"/>
        <w:adjustRightInd w:val="0"/>
        <w:ind w:left="-567" w:firstLine="1134"/>
        <w:jc w:val="both"/>
        <w:rPr>
          <w:b/>
          <w:i/>
          <w:iCs/>
        </w:rPr>
      </w:pPr>
      <w:r>
        <w:rPr>
          <w:b/>
          <w:i/>
        </w:rPr>
        <w:t>Статья 30</w:t>
      </w:r>
      <w:r w:rsidRPr="000C6F9F">
        <w:rPr>
          <w:b/>
          <w:i/>
          <w:iCs/>
        </w:rPr>
        <w:t xml:space="preserve">. Зоны размещения военных объектов </w:t>
      </w:r>
      <w:r>
        <w:rPr>
          <w:b/>
          <w:i/>
          <w:iCs/>
        </w:rPr>
        <w:t>(</w:t>
      </w:r>
      <w:proofErr w:type="gramStart"/>
      <w:r>
        <w:rPr>
          <w:b/>
          <w:i/>
          <w:iCs/>
        </w:rPr>
        <w:t>ВО</w:t>
      </w:r>
      <w:proofErr w:type="gramEnd"/>
      <w:r w:rsidRPr="000C6F9F">
        <w:rPr>
          <w:b/>
          <w:i/>
          <w:iCs/>
        </w:rPr>
        <w:t>)</w:t>
      </w:r>
    </w:p>
    <w:p w:rsidR="00CE3E5F" w:rsidRPr="000C6F9F" w:rsidRDefault="00CE3E5F" w:rsidP="00CE3E5F">
      <w:pPr>
        <w:suppressAutoHyphens w:val="0"/>
        <w:autoSpaceDE w:val="0"/>
        <w:autoSpaceDN w:val="0"/>
        <w:adjustRightInd w:val="0"/>
        <w:ind w:left="-567" w:firstLine="1134"/>
        <w:jc w:val="both"/>
        <w:rPr>
          <w:i/>
          <w:iCs/>
        </w:rPr>
      </w:pPr>
    </w:p>
    <w:p w:rsidR="00CE3E5F" w:rsidRPr="000C6F9F" w:rsidRDefault="00CE3E5F" w:rsidP="00CE3E5F">
      <w:pPr>
        <w:suppressAutoHyphens w:val="0"/>
        <w:autoSpaceDE w:val="0"/>
        <w:autoSpaceDN w:val="0"/>
        <w:adjustRightInd w:val="0"/>
        <w:ind w:firstLine="567"/>
        <w:jc w:val="both"/>
        <w:rPr>
          <w:iCs/>
        </w:rPr>
      </w:pPr>
      <w:r w:rsidRPr="000C6F9F">
        <w:rPr>
          <w:iCs/>
        </w:rPr>
        <w:lastRenderedPageBreak/>
        <w:t>1) цель выделения зоны – размещения военных объектов;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67"/>
        <w:jc w:val="both"/>
        <w:rPr>
          <w:iCs/>
        </w:rPr>
      </w:pPr>
      <w:r w:rsidRPr="000C6F9F">
        <w:rPr>
          <w:iCs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CE3E5F" w:rsidRPr="000C6F9F" w:rsidRDefault="00CE3E5F" w:rsidP="00CE3E5F">
      <w:pPr>
        <w:suppressAutoHyphens w:val="0"/>
        <w:autoSpaceDE w:val="0"/>
        <w:autoSpaceDN w:val="0"/>
        <w:adjustRightInd w:val="0"/>
        <w:ind w:left="-567" w:firstLine="567"/>
        <w:jc w:val="both"/>
        <w:rPr>
          <w:iCs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371"/>
      </w:tblGrid>
      <w:tr w:rsidR="00CE3E5F" w:rsidRPr="00BB2EAF" w:rsidTr="00161403">
        <w:trPr>
          <w:trHeight w:val="32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ind w:right="-197"/>
              <w:jc w:val="both"/>
            </w:pPr>
            <w:r>
              <w:t xml:space="preserve">Наименование вида разрешенного использования земельного участка и </w:t>
            </w: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-197"/>
              <w:jc w:val="both"/>
              <w:rPr>
                <w:rStyle w:val="a6"/>
              </w:rPr>
            </w:pPr>
            <w:r>
              <w:t>объекта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Наименование </w:t>
            </w:r>
            <w:r>
              <w:t>(описание</w:t>
            </w:r>
            <w:proofErr w:type="gramStart"/>
            <w:r>
              <w:t>)</w:t>
            </w:r>
            <w:r w:rsidRPr="00BB2EAF">
              <w:rPr>
                <w:rStyle w:val="a6"/>
                <w:i w:val="0"/>
              </w:rPr>
              <w:t>в</w:t>
            </w:r>
            <w:proofErr w:type="gramEnd"/>
            <w:r w:rsidRPr="00BB2EAF">
              <w:rPr>
                <w:rStyle w:val="a6"/>
                <w:i w:val="0"/>
              </w:rPr>
              <w:t>ида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3E5F" w:rsidRDefault="00CE3E5F" w:rsidP="00161403">
            <w:pPr>
              <w:pStyle w:val="s1"/>
              <w:spacing w:before="54" w:beforeAutospacing="0" w:after="54" w:afterAutospacing="0"/>
              <w:ind w:right="54"/>
            </w:pPr>
          </w:p>
          <w:p w:rsidR="00CE3E5F" w:rsidRDefault="00CE3E5F" w:rsidP="00161403">
            <w:pPr>
              <w:pStyle w:val="s1"/>
              <w:spacing w:before="54" w:beforeAutospacing="0" w:after="54" w:afterAutospacing="0"/>
              <w:ind w:right="54"/>
            </w:pPr>
          </w:p>
          <w:p w:rsidR="00CE3E5F" w:rsidRDefault="00CE3E5F" w:rsidP="00161403">
            <w:pPr>
              <w:pStyle w:val="s1"/>
              <w:spacing w:before="54" w:beforeAutospacing="0" w:after="54" w:afterAutospacing="0"/>
              <w:ind w:right="54"/>
            </w:pPr>
            <w:r w:rsidRPr="00FA6753">
              <w:t>Обеспечение обороны и безопасности</w:t>
            </w:r>
          </w:p>
          <w:p w:rsidR="00CE3E5F" w:rsidRDefault="00CE3E5F" w:rsidP="00161403">
            <w:pPr>
              <w:pStyle w:val="s1"/>
              <w:spacing w:before="54" w:beforeAutospacing="0" w:after="54" w:afterAutospacing="0"/>
              <w:ind w:right="54"/>
            </w:pPr>
          </w:p>
          <w:p w:rsidR="00CE3E5F" w:rsidRDefault="00CE3E5F" w:rsidP="00161403">
            <w:pPr>
              <w:pStyle w:val="s1"/>
              <w:spacing w:before="54" w:beforeAutospacing="0" w:after="54" w:afterAutospacing="0"/>
              <w:ind w:right="54"/>
            </w:pPr>
          </w:p>
          <w:p w:rsidR="00CE3E5F" w:rsidRDefault="00CE3E5F" w:rsidP="00161403">
            <w:pPr>
              <w:pStyle w:val="s1"/>
              <w:spacing w:before="54" w:beforeAutospacing="0" w:after="54" w:afterAutospacing="0"/>
              <w:ind w:right="54"/>
            </w:pPr>
          </w:p>
          <w:p w:rsidR="00CE3E5F" w:rsidRDefault="00CE3E5F" w:rsidP="00161403">
            <w:pPr>
              <w:pStyle w:val="s1"/>
              <w:spacing w:before="54" w:beforeAutospacing="0" w:after="54" w:afterAutospacing="0"/>
              <w:ind w:right="54"/>
            </w:pPr>
          </w:p>
          <w:p w:rsidR="00CE3E5F" w:rsidRPr="00FA6753" w:rsidRDefault="00CE3E5F" w:rsidP="00161403">
            <w:pPr>
              <w:pStyle w:val="s1"/>
              <w:spacing w:before="54" w:after="54"/>
              <w:ind w:right="54"/>
            </w:pPr>
            <w:r>
              <w:t>Связь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0C6F9F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r w:rsidRPr="00991E63">
              <w:rPr>
                <w:rStyle w:val="a6"/>
                <w:b/>
              </w:rPr>
              <w:t>Основные виды разрешенного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E3E5F" w:rsidRPr="00EC73DE" w:rsidRDefault="00CE3E5F" w:rsidP="00161403">
            <w:pPr>
              <w:pStyle w:val="s1"/>
              <w:spacing w:before="54" w:beforeAutospacing="0" w:after="54" w:afterAutospacing="0"/>
              <w:ind w:right="54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3C218B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proofErr w:type="gramStart"/>
            <w:r w:rsidRPr="000C6F9F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3C218B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3C218B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</w:t>
            </w:r>
            <w:r>
              <w:t>иковой связи и телерадиовещания.</w:t>
            </w:r>
          </w:p>
        </w:tc>
      </w:tr>
    </w:tbl>
    <w:p w:rsidR="00CE3E5F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3) предельные (минимальные и (или) максимальные) размеры земельных участков, в том числе их площадь: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а) минимальн</w:t>
      </w:r>
      <w:r>
        <w:rPr>
          <w:iCs/>
        </w:rPr>
        <w:t xml:space="preserve">ый размер земельного участка - </w:t>
      </w:r>
      <w:r w:rsidRPr="00EE347C">
        <w:rPr>
          <w:iCs/>
        </w:rPr>
        <w:t xml:space="preserve">не подлежит </w:t>
      </w:r>
      <w:r>
        <w:rPr>
          <w:iCs/>
        </w:rPr>
        <w:t>установлению;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б) максималь</w:t>
      </w:r>
      <w:r>
        <w:rPr>
          <w:iCs/>
        </w:rPr>
        <w:t>ный размер земельного участка –</w:t>
      </w:r>
      <w:r w:rsidRPr="00EE347C">
        <w:rPr>
          <w:iCs/>
        </w:rPr>
        <w:t xml:space="preserve"> не подлежит </w:t>
      </w:r>
      <w:r>
        <w:rPr>
          <w:iCs/>
        </w:rPr>
        <w:t>установлению: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 xml:space="preserve">в) минимальная площадь земельного участка — не подлежит </w:t>
      </w:r>
      <w:r>
        <w:rPr>
          <w:iCs/>
        </w:rPr>
        <w:t>установлению</w:t>
      </w:r>
      <w:r w:rsidRPr="00EE347C">
        <w:rPr>
          <w:iCs/>
        </w:rPr>
        <w:t>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</w:t>
      </w:r>
      <w:r w:rsidRPr="00EE347C">
        <w:rPr>
          <w:iCs/>
        </w:rPr>
        <w:t>) максимал</w:t>
      </w:r>
      <w:r>
        <w:rPr>
          <w:iCs/>
        </w:rPr>
        <w:t>ьная площадь земельного участка</w:t>
      </w:r>
      <w:r w:rsidRPr="00EE347C">
        <w:rPr>
          <w:iCs/>
        </w:rPr>
        <w:t xml:space="preserve"> - не подлежит </w:t>
      </w:r>
      <w:r>
        <w:rPr>
          <w:iCs/>
        </w:rPr>
        <w:t>установлению</w:t>
      </w:r>
      <w:r w:rsidRPr="00EE347C">
        <w:rPr>
          <w:iCs/>
        </w:rPr>
        <w:t>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5) предельная</w:t>
      </w:r>
      <w:r w:rsidRPr="00EE347C">
        <w:rPr>
          <w:iCs/>
        </w:rPr>
        <w:t xml:space="preserve"> высота здан</w:t>
      </w:r>
      <w:r>
        <w:rPr>
          <w:iCs/>
        </w:rPr>
        <w:t>ий, строений, сооружений</w:t>
      </w:r>
      <w:r w:rsidRPr="00EE347C">
        <w:rPr>
          <w:iCs/>
        </w:rPr>
        <w:t xml:space="preserve"> – не подлежит </w:t>
      </w:r>
      <w:r>
        <w:rPr>
          <w:iCs/>
        </w:rPr>
        <w:t>установлению;</w:t>
      </w:r>
    </w:p>
    <w:p w:rsidR="00CE3E5F" w:rsidRPr="00EC1F87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 xml:space="preserve"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</w:t>
      </w:r>
      <w:r>
        <w:rPr>
          <w:iCs/>
        </w:rPr>
        <w:t>установлению.</w:t>
      </w:r>
    </w:p>
    <w:p w:rsidR="00CE3E5F" w:rsidRDefault="00CE3E5F" w:rsidP="00CE3E5F">
      <w:pPr>
        <w:widowControl w:val="0"/>
        <w:autoSpaceDE w:val="0"/>
        <w:autoSpaceDN w:val="0"/>
        <w:adjustRightInd w:val="0"/>
        <w:ind w:firstLine="567"/>
        <w:jc w:val="both"/>
        <w:rPr>
          <w:rStyle w:val="a6"/>
          <w:b/>
        </w:rPr>
      </w:pPr>
      <w:r>
        <w:rPr>
          <w:rStyle w:val="a6"/>
          <w:b/>
        </w:rPr>
        <w:t>Статья 31</w:t>
      </w:r>
      <w:r w:rsidRPr="00EC73DE">
        <w:rPr>
          <w:rStyle w:val="a6"/>
          <w:b/>
        </w:rPr>
        <w:t xml:space="preserve">. </w:t>
      </w:r>
      <w:r>
        <w:rPr>
          <w:rStyle w:val="a6"/>
          <w:b/>
        </w:rPr>
        <w:t>Зоны</w:t>
      </w:r>
      <w:bookmarkStart w:id="44" w:name="_GoBack"/>
      <w:bookmarkEnd w:id="44"/>
      <w:r>
        <w:rPr>
          <w:rStyle w:val="a6"/>
          <w:b/>
        </w:rPr>
        <w:t xml:space="preserve"> лесов (Л)</w:t>
      </w:r>
    </w:p>
    <w:p w:rsidR="00CE3E5F" w:rsidRPr="00130EF9" w:rsidRDefault="00CE3E5F" w:rsidP="00CE3E5F">
      <w:pPr>
        <w:widowControl w:val="0"/>
        <w:autoSpaceDE w:val="0"/>
        <w:autoSpaceDN w:val="0"/>
        <w:adjustRightInd w:val="0"/>
        <w:ind w:left="-567" w:firstLine="567"/>
        <w:jc w:val="both"/>
        <w:rPr>
          <w:rStyle w:val="a6"/>
          <w:i w:val="0"/>
        </w:rPr>
      </w:pP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EC73DE">
        <w:rPr>
          <w:rStyle w:val="a6"/>
          <w:i w:val="0"/>
        </w:rPr>
        <w:t>1) цели выделения зоны – сохранение лесов</w:t>
      </w:r>
      <w:r w:rsidRPr="00EC73DE">
        <w:rPr>
          <w:color w:val="333333"/>
          <w:shd w:val="clear" w:color="auto" w:fill="FFFFFF"/>
        </w:rPr>
        <w:t>;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  <w:r w:rsidRPr="00EC73DE">
        <w:rPr>
          <w:rStyle w:val="a6"/>
          <w:i w:val="0"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CE3E5F" w:rsidRDefault="00CE3E5F" w:rsidP="00CE3E5F">
      <w:pPr>
        <w:suppressAutoHyphens w:val="0"/>
        <w:autoSpaceDE w:val="0"/>
        <w:autoSpaceDN w:val="0"/>
        <w:adjustRightInd w:val="0"/>
        <w:ind w:left="-567" w:firstLine="567"/>
        <w:jc w:val="both"/>
        <w:rPr>
          <w:rStyle w:val="a6"/>
          <w:i w:val="0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371"/>
      </w:tblGrid>
      <w:tr w:rsidR="00CE3E5F" w:rsidRPr="00BB2EAF" w:rsidTr="00161403">
        <w:trPr>
          <w:trHeight w:val="32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5F" w:rsidRDefault="00CE3E5F" w:rsidP="00161403">
            <w:pPr>
              <w:suppressAutoHyphens w:val="0"/>
              <w:autoSpaceDE w:val="0"/>
              <w:autoSpaceDN w:val="0"/>
              <w:adjustRightInd w:val="0"/>
              <w:ind w:right="-197" w:firstLine="87"/>
              <w:jc w:val="both"/>
            </w:pPr>
            <w:r>
              <w:lastRenderedPageBreak/>
              <w:t xml:space="preserve">Наименование вида разрешенного использования земельного участка и </w:t>
            </w:r>
          </w:p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right="-197" w:firstLine="87"/>
              <w:jc w:val="both"/>
              <w:rPr>
                <w:rStyle w:val="a6"/>
              </w:rPr>
            </w:pPr>
            <w:r>
              <w:t>объекта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5F" w:rsidRPr="00BB2EAF" w:rsidRDefault="00CE3E5F" w:rsidP="0016140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  <w:r w:rsidRPr="00BB2EAF">
              <w:rPr>
                <w:rStyle w:val="a6"/>
                <w:i w:val="0"/>
              </w:rPr>
              <w:t xml:space="preserve">Наименование </w:t>
            </w:r>
            <w:r>
              <w:t>(описание</w:t>
            </w:r>
            <w:proofErr w:type="gramStart"/>
            <w:r>
              <w:t>)</w:t>
            </w:r>
            <w:r w:rsidRPr="00BB2EAF">
              <w:rPr>
                <w:rStyle w:val="a6"/>
                <w:i w:val="0"/>
              </w:rPr>
              <w:t>в</w:t>
            </w:r>
            <w:proofErr w:type="gramEnd"/>
            <w:r w:rsidRPr="00BB2EAF">
              <w:rPr>
                <w:rStyle w:val="a6"/>
                <w:i w:val="0"/>
              </w:rPr>
              <w:t>ида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5F" w:rsidRPr="00EC73DE" w:rsidRDefault="00CE3E5F" w:rsidP="00161403">
            <w:pPr>
              <w:pStyle w:val="s1"/>
              <w:spacing w:before="54" w:beforeAutospacing="0" w:after="54" w:afterAutospacing="0"/>
              <w:ind w:left="-567" w:right="54" w:firstLine="567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3C218B" w:rsidRDefault="00CE3E5F" w:rsidP="00161403">
            <w:pPr>
              <w:pStyle w:val="s1"/>
              <w:spacing w:before="54" w:beforeAutospacing="0" w:after="54" w:afterAutospacing="0"/>
              <w:ind w:left="-567" w:right="54" w:firstLine="567"/>
            </w:pPr>
            <w:r w:rsidRPr="00991E63">
              <w:rPr>
                <w:rStyle w:val="a6"/>
                <w:b/>
              </w:rPr>
              <w:t>Основные виды разрешенного использования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5F" w:rsidRPr="006E3A7F" w:rsidRDefault="00CE3E5F" w:rsidP="00161403">
            <w:pPr>
              <w:pStyle w:val="s1"/>
              <w:spacing w:before="54" w:beforeAutospacing="0" w:after="54" w:afterAutospacing="0"/>
              <w:ind w:left="-55" w:right="54" w:firstLine="55"/>
            </w:pPr>
            <w:r w:rsidRPr="006E3A7F">
              <w:rPr>
                <w:shd w:val="clear" w:color="auto" w:fill="FFFFFF"/>
              </w:rPr>
              <w:t>Охрана природных территорий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130EF9" w:rsidRDefault="00CE3E5F" w:rsidP="00161403">
            <w:pPr>
              <w:pStyle w:val="s1"/>
              <w:spacing w:before="54" w:beforeAutospacing="0" w:after="54" w:afterAutospacing="0"/>
              <w:ind w:right="54"/>
              <w:jc w:val="both"/>
            </w:pPr>
            <w:proofErr w:type="gramStart"/>
            <w:r w:rsidRPr="00130EF9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5F" w:rsidRPr="00EC73DE" w:rsidRDefault="00CE3E5F" w:rsidP="00161403">
            <w:pPr>
              <w:pStyle w:val="s1"/>
              <w:spacing w:before="54" w:beforeAutospacing="0" w:after="54" w:afterAutospacing="0"/>
              <w:ind w:left="-567" w:right="54" w:firstLine="567"/>
            </w:pPr>
            <w:r w:rsidRPr="00EC73DE">
              <w:t>Резервные леса</w:t>
            </w:r>
          </w:p>
          <w:p w:rsidR="00CE3E5F" w:rsidRDefault="00CE3E5F" w:rsidP="00161403">
            <w:pPr>
              <w:pStyle w:val="s1"/>
              <w:spacing w:before="54" w:beforeAutospacing="0" w:after="54" w:afterAutospacing="0"/>
              <w:ind w:left="-567" w:right="54" w:firstLine="567"/>
            </w:pPr>
          </w:p>
          <w:p w:rsidR="00CE3E5F" w:rsidRPr="00EC73DE" w:rsidRDefault="00CE3E5F" w:rsidP="00161403">
            <w:pPr>
              <w:pStyle w:val="s1"/>
              <w:spacing w:before="54" w:beforeAutospacing="0" w:after="54" w:afterAutospacing="0"/>
              <w:ind w:left="-567" w:right="54" w:firstLine="567"/>
            </w:pPr>
            <w:r w:rsidRPr="00EC73DE">
              <w:t>Связь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3C218B" w:rsidRDefault="00CE3E5F" w:rsidP="00161403">
            <w:pPr>
              <w:pStyle w:val="s1"/>
              <w:spacing w:before="54" w:beforeAutospacing="0" w:after="54" w:afterAutospacing="0"/>
              <w:ind w:left="-567" w:right="54" w:firstLine="567"/>
            </w:pPr>
            <w:r w:rsidRPr="003C218B">
              <w:t>Деятельность, связанная с охраной лесов</w:t>
            </w:r>
          </w:p>
        </w:tc>
      </w:tr>
      <w:tr w:rsidR="00CE3E5F" w:rsidRPr="00BB2EAF" w:rsidTr="00161403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E5F" w:rsidRPr="00BB2EAF" w:rsidRDefault="00CE3E5F" w:rsidP="0016140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6"/>
                <w:i w:val="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5F" w:rsidRPr="003C218B" w:rsidRDefault="00CE3E5F" w:rsidP="0016140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3C218B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</w:t>
            </w:r>
            <w:r>
              <w:t>иковой связи и телерадиовещания.</w:t>
            </w:r>
          </w:p>
        </w:tc>
      </w:tr>
    </w:tbl>
    <w:p w:rsidR="00CE3E5F" w:rsidRDefault="00CE3E5F" w:rsidP="00CE3E5F">
      <w:pPr>
        <w:suppressAutoHyphens w:val="0"/>
        <w:autoSpaceDE w:val="0"/>
        <w:autoSpaceDN w:val="0"/>
        <w:adjustRightInd w:val="0"/>
        <w:ind w:left="-567" w:firstLine="567"/>
        <w:jc w:val="both"/>
        <w:rPr>
          <w:rStyle w:val="a6"/>
          <w:i w:val="0"/>
        </w:rPr>
      </w:pP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3) предельные (минимальные и (или) максимальные) размеры земельных участков, в том числе их площадь: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а) минимальн</w:t>
      </w:r>
      <w:r>
        <w:rPr>
          <w:iCs/>
        </w:rPr>
        <w:t xml:space="preserve">ый размер земельного участка - </w:t>
      </w:r>
      <w:r w:rsidRPr="00EE347C">
        <w:rPr>
          <w:iCs/>
        </w:rPr>
        <w:t xml:space="preserve">не подлежит </w:t>
      </w:r>
      <w:r>
        <w:rPr>
          <w:iCs/>
        </w:rPr>
        <w:t>установлению;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б) максимальный размер</w:t>
      </w:r>
      <w:r>
        <w:rPr>
          <w:iCs/>
        </w:rPr>
        <w:t xml:space="preserve"> земельного участка – </w:t>
      </w:r>
      <w:r w:rsidRPr="00EE347C">
        <w:rPr>
          <w:iCs/>
        </w:rPr>
        <w:t xml:space="preserve">не подлежит </w:t>
      </w:r>
      <w:r>
        <w:rPr>
          <w:iCs/>
        </w:rPr>
        <w:t>установлению;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в) минимальная площадь земельного участка — 600 кв. метров;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г) максимал</w:t>
      </w:r>
      <w:r>
        <w:rPr>
          <w:iCs/>
        </w:rPr>
        <w:t>ьная площадь земельного участка</w:t>
      </w:r>
      <w:r w:rsidRPr="00EE347C">
        <w:rPr>
          <w:iCs/>
        </w:rPr>
        <w:t xml:space="preserve"> - не подлежит </w:t>
      </w:r>
      <w:r>
        <w:rPr>
          <w:iCs/>
        </w:rPr>
        <w:t>установлению</w:t>
      </w:r>
      <w:r w:rsidRPr="00EE347C">
        <w:rPr>
          <w:iCs/>
        </w:rPr>
        <w:t>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5) предельная</w:t>
      </w:r>
      <w:r w:rsidRPr="00EE347C">
        <w:rPr>
          <w:iCs/>
        </w:rPr>
        <w:t xml:space="preserve"> высот</w:t>
      </w:r>
      <w:r>
        <w:rPr>
          <w:iCs/>
        </w:rPr>
        <w:t>а зданий, строений, сооружений</w:t>
      </w:r>
      <w:r w:rsidRPr="00EE347C">
        <w:rPr>
          <w:iCs/>
        </w:rPr>
        <w:t xml:space="preserve"> – не подлежит </w:t>
      </w:r>
      <w:r>
        <w:rPr>
          <w:iCs/>
        </w:rPr>
        <w:t>установлению;</w:t>
      </w:r>
    </w:p>
    <w:p w:rsidR="00CE3E5F" w:rsidRPr="00EE347C" w:rsidRDefault="00CE3E5F" w:rsidP="00CE3E5F">
      <w:pPr>
        <w:suppressAutoHyphens w:val="0"/>
        <w:autoSpaceDE w:val="0"/>
        <w:autoSpaceDN w:val="0"/>
        <w:adjustRightInd w:val="0"/>
        <w:ind w:firstLine="540"/>
        <w:jc w:val="both"/>
        <w:rPr>
          <w:iCs/>
        </w:rPr>
      </w:pPr>
      <w:r w:rsidRPr="00EE347C">
        <w:rPr>
          <w:iCs/>
        </w:rPr>
        <w:t xml:space="preserve"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</w:t>
      </w:r>
      <w:r>
        <w:rPr>
          <w:iCs/>
        </w:rPr>
        <w:t>установлению.</w:t>
      </w:r>
    </w:p>
    <w:p w:rsidR="00CE3E5F" w:rsidRPr="00EC73DE" w:rsidRDefault="00CE3E5F" w:rsidP="00CE3E5F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</w:rPr>
      </w:pPr>
    </w:p>
    <w:p w:rsidR="00CE3E5F" w:rsidRDefault="00CE3E5F" w:rsidP="00CE3E5F">
      <w:pPr>
        <w:ind w:firstLine="540"/>
        <w:jc w:val="both"/>
        <w:rPr>
          <w:iCs/>
        </w:rPr>
      </w:pPr>
      <w:r>
        <w:rPr>
          <w:iCs/>
        </w:rPr>
        <w:t xml:space="preserve">*Для земель лесного фонда градостроительные регламенты не устанавливается в соответствии с </w:t>
      </w:r>
      <w:proofErr w:type="spellStart"/>
      <w:r>
        <w:rPr>
          <w:iCs/>
        </w:rPr>
        <w:t>ГрК</w:t>
      </w:r>
      <w:proofErr w:type="spellEnd"/>
      <w:r>
        <w:rPr>
          <w:iCs/>
        </w:rPr>
        <w:t xml:space="preserve"> РФ.</w:t>
      </w:r>
    </w:p>
    <w:p w:rsidR="0065560D" w:rsidRPr="00031C0A" w:rsidRDefault="0065560D" w:rsidP="0065560D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DD35C9">
        <w:rPr>
          <w:b/>
          <w:lang w:eastAsia="ru-RU"/>
        </w:rPr>
        <w:t xml:space="preserve">Глава </w:t>
      </w:r>
      <w:r>
        <w:rPr>
          <w:b/>
          <w:lang w:eastAsia="ru-RU"/>
        </w:rPr>
        <w:t>11</w:t>
      </w:r>
      <w:r w:rsidRPr="00DD35C9">
        <w:rPr>
          <w:b/>
          <w:lang w:eastAsia="ru-RU"/>
        </w:rPr>
        <w:t xml:space="preserve">. </w:t>
      </w:r>
      <w:r w:rsidRPr="00031C0A">
        <w:rPr>
          <w:b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:rsidR="0065560D" w:rsidRPr="00031C0A" w:rsidRDefault="0065560D" w:rsidP="0065560D">
      <w:pPr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lang w:eastAsia="ru-RU"/>
        </w:rPr>
      </w:pPr>
    </w:p>
    <w:p w:rsidR="0065560D" w:rsidRPr="00031C0A" w:rsidRDefault="0065560D" w:rsidP="0065560D">
      <w:pPr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lang w:eastAsia="ru-RU"/>
        </w:rPr>
      </w:pPr>
      <w:r w:rsidRPr="00031C0A">
        <w:rPr>
          <w:b/>
          <w:i/>
          <w:lang w:eastAsia="ru-RU"/>
        </w:rPr>
        <w:t>Статья 3</w:t>
      </w:r>
      <w:r>
        <w:rPr>
          <w:b/>
          <w:i/>
          <w:lang w:eastAsia="ru-RU"/>
        </w:rPr>
        <w:t>2</w:t>
      </w:r>
      <w:r w:rsidRPr="00031C0A">
        <w:rPr>
          <w:b/>
          <w:i/>
          <w:lang w:eastAsia="ru-RU"/>
        </w:rPr>
        <w:t>. Общие положения об ограничениях использования земельных участков и объектов капитального строительства</w:t>
      </w:r>
    </w:p>
    <w:p w:rsidR="0065560D" w:rsidRPr="00031C0A" w:rsidRDefault="0065560D" w:rsidP="0065560D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</w:p>
    <w:p w:rsidR="0065560D" w:rsidRPr="00031C0A" w:rsidRDefault="0065560D" w:rsidP="0065560D">
      <w:pPr>
        <w:pStyle w:val="afa"/>
        <w:ind w:firstLine="567"/>
        <w:jc w:val="both"/>
      </w:pPr>
      <w:r>
        <w:lastRenderedPageBreak/>
        <w:t>1. В настоящей стать</w:t>
      </w:r>
      <w:r w:rsidRPr="00031C0A">
        <w:t>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территорий, отображенных на Карте градостроительного зонирования. Границы зон с особыми условиями использования территорий настоящих Правил.</w:t>
      </w:r>
    </w:p>
    <w:p w:rsidR="0065560D" w:rsidRPr="00031C0A" w:rsidRDefault="0065560D" w:rsidP="0065560D">
      <w:pPr>
        <w:pStyle w:val="afa"/>
        <w:ind w:firstLine="567"/>
        <w:jc w:val="both"/>
      </w:pPr>
      <w:r w:rsidRPr="00031C0A">
        <w:t>2.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65560D" w:rsidRPr="00031C0A" w:rsidRDefault="0065560D" w:rsidP="0065560D">
      <w:pPr>
        <w:pStyle w:val="afa"/>
        <w:ind w:firstLine="567"/>
        <w:jc w:val="both"/>
      </w:pPr>
      <w:r w:rsidRPr="00031C0A">
        <w:t xml:space="preserve">3. В случае изменения границ зон с особыми условиями использования территорий в порядке, установленном действующим законодательством, ограничения использования земельных участков и объектов капитального строительства действуют </w:t>
      </w:r>
      <w:r>
        <w:br/>
      </w:r>
      <w:r w:rsidRPr="00031C0A">
        <w:t xml:space="preserve">в границах зон с особыми условиями использования территорий, установленных </w:t>
      </w:r>
      <w:r>
        <w:br/>
      </w:r>
      <w:r w:rsidRPr="00031C0A">
        <w:t>в соответствии с законодательством Российской Федерации.</w:t>
      </w:r>
    </w:p>
    <w:p w:rsidR="0065560D" w:rsidRPr="00031C0A" w:rsidRDefault="0065560D" w:rsidP="0065560D">
      <w:pPr>
        <w:pStyle w:val="afa"/>
        <w:ind w:firstLine="567"/>
        <w:jc w:val="both"/>
      </w:pPr>
    </w:p>
    <w:p w:rsidR="0065560D" w:rsidRPr="00C30ED3" w:rsidRDefault="0065560D" w:rsidP="0065560D">
      <w:pPr>
        <w:pStyle w:val="afa"/>
        <w:ind w:firstLine="567"/>
        <w:jc w:val="both"/>
        <w:rPr>
          <w:b/>
          <w:i/>
        </w:rPr>
      </w:pPr>
      <w:r>
        <w:rPr>
          <w:b/>
          <w:i/>
        </w:rPr>
        <w:t>Статья 33</w:t>
      </w:r>
      <w:r w:rsidRPr="00C30ED3">
        <w:rPr>
          <w:b/>
          <w:i/>
        </w:rPr>
        <w:t>. Ограничения использования земельных участков и объектов капитального строительства на территории охранных зон магистральных газопроводов</w:t>
      </w:r>
      <w:r>
        <w:rPr>
          <w:b/>
          <w:i/>
        </w:rPr>
        <w:t xml:space="preserve"> (Н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)</w:t>
      </w:r>
    </w:p>
    <w:p w:rsidR="0065560D" w:rsidRPr="00DF293C" w:rsidRDefault="0065560D" w:rsidP="0065560D">
      <w:pPr>
        <w:pStyle w:val="afa"/>
        <w:ind w:firstLine="567"/>
        <w:jc w:val="both"/>
        <w:rPr>
          <w:bCs/>
        </w:rPr>
      </w:pPr>
    </w:p>
    <w:p w:rsidR="0065560D" w:rsidRPr="00DF293C" w:rsidRDefault="0065560D" w:rsidP="0065560D">
      <w:pPr>
        <w:pStyle w:val="afa"/>
        <w:ind w:firstLine="567"/>
        <w:jc w:val="both"/>
        <w:rPr>
          <w:bCs/>
        </w:rPr>
      </w:pPr>
      <w:r w:rsidRPr="00DF293C">
        <w:rPr>
          <w:bCs/>
        </w:rPr>
        <w:t xml:space="preserve">1. </w:t>
      </w:r>
      <w:proofErr w:type="gramStart"/>
      <w:r w:rsidRPr="00DF293C">
        <w:rPr>
          <w:bCs/>
        </w:rPr>
        <w:t>Постановлением Правительства Российской Фе</w:t>
      </w:r>
      <w:r>
        <w:rPr>
          <w:bCs/>
        </w:rPr>
        <w:t>дерации</w:t>
      </w:r>
      <w:r w:rsidRPr="00DF293C">
        <w:rPr>
          <w:bCs/>
        </w:rPr>
        <w:t xml:space="preserve"> от 08 сентября 2017 г.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</w:t>
      </w:r>
      <w:proofErr w:type="gramEnd"/>
      <w:r w:rsidRPr="00DF293C">
        <w:rPr>
          <w:bCs/>
        </w:rPr>
        <w:t xml:space="preserve">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 установлены ограничения использования земельных участков на территории охранных зон магистральных газопроводов.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2. В охранных зонах запрещается: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1)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2)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3) устраивать свалки, осуществлять сброс и слив едких и коррозионно-агрессивных веществ и горюче-смазочных материалов;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4) складировать любые материалы, в том числе горюче-смазочные, или размещать хранилища любых материалов;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5)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 xml:space="preserve">6)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DF293C">
        <w:t>с</w:t>
      </w:r>
      <w:proofErr w:type="gramEnd"/>
      <w:r w:rsidRPr="00DF293C">
        <w:t xml:space="preserve"> вытравленной </w:t>
      </w:r>
      <w:proofErr w:type="spellStart"/>
      <w:r w:rsidRPr="00DF293C">
        <w:t>якорь-цепью</w:t>
      </w:r>
      <w:proofErr w:type="spellEnd"/>
      <w:r w:rsidRPr="00DF293C">
        <w:t>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7)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lastRenderedPageBreak/>
        <w:t>8) проводить работы с использованием ударно-импульсных устройств и вспомогательных механизмов, сбрасывать грузы;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 xml:space="preserve">9) осуществлять рекреационную деятельность, кроме деятельности, предусмотренной </w:t>
      </w:r>
      <w:hyperlink r:id="rId25" w:anchor="block_1067" w:history="1">
        <w:r w:rsidRPr="00DF293C">
          <w:t>подпунктом 7 пункта 4</w:t>
        </w:r>
      </w:hyperlink>
      <w:r w:rsidRPr="00DF293C">
        <w:t xml:space="preserve"> настоящей статьи, разводить костры и размещать источники огня;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10) огораживать и перегораживать охранные зоны;</w:t>
      </w:r>
    </w:p>
    <w:p w:rsidR="0065560D" w:rsidRPr="00DF293C" w:rsidRDefault="0065560D" w:rsidP="0065560D">
      <w:pPr>
        <w:pStyle w:val="afa"/>
        <w:ind w:firstLine="567"/>
        <w:jc w:val="both"/>
      </w:pPr>
      <w:proofErr w:type="gramStart"/>
      <w:r w:rsidRPr="00DF293C">
        <w:t xml:space="preserve">11) размещать какие-либо здания, строения, сооружения, не относящиеся к линейной части магистрального газопровода, компрессорным станциям, </w:t>
      </w:r>
      <w:proofErr w:type="spellStart"/>
      <w:r w:rsidRPr="00DF293C">
        <w:t>газоизмерительным</w:t>
      </w:r>
      <w:proofErr w:type="spellEnd"/>
      <w:r w:rsidRPr="00DF293C">
        <w:t xml:space="preserve"> станциям, газораспределительным станциям, узлам и пунктам редуцирования газа, станциям охлаждения газа, подземным хранилищам газа, включая трубопроводы, соединяющие объекты подземных хранилищ газа, за исключением объектов, указанных в </w:t>
      </w:r>
      <w:hyperlink r:id="rId26" w:anchor="block_1065" w:history="1">
        <w:r w:rsidRPr="00DF293C">
          <w:t>подпунктах 5 – 10</w:t>
        </w:r>
      </w:hyperlink>
      <w:r>
        <w:t xml:space="preserve"> и</w:t>
      </w:r>
      <w:r w:rsidRPr="00DF293C">
        <w:t xml:space="preserve"> 12 пункта 4 настоящей статьи;</w:t>
      </w:r>
      <w:proofErr w:type="gramEnd"/>
    </w:p>
    <w:p w:rsidR="0065560D" w:rsidRPr="00DF293C" w:rsidRDefault="0065560D" w:rsidP="0065560D">
      <w:pPr>
        <w:pStyle w:val="afa"/>
        <w:ind w:firstLine="567"/>
        <w:jc w:val="both"/>
      </w:pPr>
      <w:r w:rsidRPr="00DF293C">
        <w:t>12) осуществлять несанкционированное подключение (присоединение) к магистральному газопроводу.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3.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4. В охранных зонах с письменного разрешения собственника магистрального газопровода или организации, эксплуатирующей магистральный газопровод (далее – разрешение на производство работ), допускается: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1) 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2) осуществление посадки и вырубки деревьев и кустарников;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3) проведение погрузочно-разгрузочных работ, устройство водопоев скота, колка и заготовка льда;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4) проведение земляных работ на глубине более чем 0,3 м, планировка грунта;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5) сооружение запруд на реках и ручьях;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6) складирование кормов, удобрений, сена, соломы, размещение полевых станов и загонов для скота;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7) размещение туристских стоянок;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8) размещение гаражей, стоянок и парковок транспортных средств;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9) сооружение переездов через магистральные газопроводы;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10) прокладка инженерных коммуникаций;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 xml:space="preserve">11) проведение инженерных изысканий, связанных с бурением скважин и устройством </w:t>
      </w:r>
      <w:proofErr w:type="spellStart"/>
      <w:r w:rsidRPr="00DF293C">
        <w:t>шукодексов</w:t>
      </w:r>
      <w:proofErr w:type="spellEnd"/>
      <w:r w:rsidRPr="00DF293C">
        <w:t>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12) устройство причалов для судов и пляжей;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13) проведение работ на объектах транспортной инфраструктуры, находящихся на территории охранной зоны;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14) проведение работ, связанных с временным затоплением земель, не относящихся к землям сельскохозяйственного назначения.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>5. 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t xml:space="preserve">6. Сведения о границах охранных зон и предусмотренных </w:t>
      </w:r>
      <w:hyperlink r:id="rId27" w:anchor="block_1022" w:history="1">
        <w:r w:rsidRPr="00DF293C">
          <w:t>пунктом 5</w:t>
        </w:r>
      </w:hyperlink>
      <w:r w:rsidRPr="00DF293C">
        <w:t xml:space="preserve"> настоящей статьи минимальных расстояниях указываются в проектной документации магистрального газопровода,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планирования.</w:t>
      </w:r>
    </w:p>
    <w:p w:rsidR="0065560D" w:rsidRPr="00DF293C" w:rsidRDefault="0065560D" w:rsidP="0065560D">
      <w:pPr>
        <w:pStyle w:val="afa"/>
        <w:ind w:firstLine="567"/>
        <w:jc w:val="both"/>
      </w:pPr>
      <w:r w:rsidRPr="00DF293C">
        <w:lastRenderedPageBreak/>
        <w:t>7. При проведении работ в охранных зонах (в том числе при строительстве коммуникаций параллельно действующим магистральным газопроводам) осуществление отвала грунта из траншеи на магистральный газопровод запрещается.</w:t>
      </w:r>
    </w:p>
    <w:p w:rsidR="0065560D" w:rsidRDefault="0065560D" w:rsidP="0065560D">
      <w:pPr>
        <w:suppressAutoHyphens w:val="0"/>
        <w:autoSpaceDE w:val="0"/>
        <w:autoSpaceDN w:val="0"/>
        <w:adjustRightInd w:val="0"/>
        <w:ind w:firstLine="567"/>
        <w:jc w:val="both"/>
        <w:rPr>
          <w:rStyle w:val="a6"/>
          <w:i w:val="0"/>
          <w:iCs w:val="0"/>
        </w:rPr>
      </w:pPr>
    </w:p>
    <w:p w:rsidR="0065560D" w:rsidRPr="00C30ED3" w:rsidRDefault="0065560D" w:rsidP="0065560D">
      <w:pPr>
        <w:pStyle w:val="afa"/>
        <w:ind w:firstLine="567"/>
        <w:jc w:val="both"/>
        <w:rPr>
          <w:b/>
          <w:i/>
        </w:rPr>
      </w:pPr>
      <w:r w:rsidRPr="00C30ED3">
        <w:rPr>
          <w:b/>
          <w:i/>
        </w:rPr>
        <w:t>Ст</w:t>
      </w:r>
      <w:r>
        <w:rPr>
          <w:b/>
          <w:i/>
        </w:rPr>
        <w:t>атья 34</w:t>
      </w:r>
      <w:r w:rsidRPr="00C30ED3">
        <w:rPr>
          <w:b/>
          <w:i/>
        </w:rPr>
        <w:t>. 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  <w:r>
        <w:rPr>
          <w:b/>
          <w:i/>
        </w:rPr>
        <w:t xml:space="preserve"> (Н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)</w:t>
      </w:r>
    </w:p>
    <w:p w:rsidR="0065560D" w:rsidRPr="00DF293C" w:rsidRDefault="0065560D" w:rsidP="0065560D">
      <w:pPr>
        <w:pStyle w:val="afa"/>
        <w:ind w:firstLine="567"/>
        <w:jc w:val="both"/>
      </w:pPr>
    </w:p>
    <w:p w:rsidR="0065560D" w:rsidRPr="00DF293C" w:rsidRDefault="0065560D" w:rsidP="0065560D">
      <w:pPr>
        <w:pStyle w:val="afa"/>
        <w:ind w:firstLine="709"/>
        <w:jc w:val="both"/>
      </w:pPr>
      <w:r w:rsidRPr="00DF293C">
        <w:t xml:space="preserve">1. </w:t>
      </w:r>
      <w:proofErr w:type="gramStart"/>
      <w:r w:rsidRPr="00DF293C">
        <w:t xml:space="preserve">Согласно законодательству Российской Федерации, в том числе Федеральному </w:t>
      </w:r>
      <w:hyperlink r:id="rId28" w:history="1">
        <w:r w:rsidRPr="00DF293C">
          <w:t>закону</w:t>
        </w:r>
      </w:hyperlink>
      <w:r w:rsidRPr="00DF293C">
        <w:t xml:space="preserve"> от 31 марта 1999 г. № 69-ФЗ «О газоснабжении в Российской Федерации» и</w:t>
      </w:r>
      <w:r w:rsidRPr="00DF293C">
        <w:rPr>
          <w:bCs/>
        </w:rPr>
        <w:t xml:space="preserve"> Правилам охраны газораспределительных сетей, утвержденным постановлением Правительства Российской Федерации от 20 ноября 2000 г. № 878, н</w:t>
      </w:r>
      <w:r w:rsidRPr="00DF293C">
        <w:t>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</w:t>
      </w:r>
      <w:proofErr w:type="gramEnd"/>
      <w:r w:rsidR="00E5158D">
        <w:t xml:space="preserve"> </w:t>
      </w:r>
      <w:proofErr w:type="gramStart"/>
      <w:r w:rsidRPr="00DF293C">
        <w:t xml:space="preserve">запрещается юридическим и физическим лицам, являющимся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проектирующим объекты жилищно-гражданского и производственного назначения, объекты инженерной, транспортной и социальной инфраструктуры, либо осуществляющим в границах указанных земельных участков любую хозяйственную деятельность: </w:t>
      </w:r>
      <w:proofErr w:type="gramEnd"/>
    </w:p>
    <w:p w:rsidR="0065560D" w:rsidRPr="00DF293C" w:rsidRDefault="0065560D" w:rsidP="0065560D">
      <w:pPr>
        <w:pStyle w:val="afa"/>
        <w:ind w:firstLine="709"/>
        <w:jc w:val="both"/>
      </w:pPr>
      <w:r w:rsidRPr="00DF293C">
        <w:t xml:space="preserve">1) строить объекты жилищно-гражданского и производственного назначения; 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 xml:space="preserve">3) разрушать берегоукрепительные сооружения, водопропускные устройства, земляные и иные сооружения, предохраняющие газораспределительные сети </w:t>
      </w:r>
      <w:r>
        <w:br/>
      </w:r>
      <w:r w:rsidRPr="00DF293C">
        <w:t>от разрушений;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>5) устраивать свалки и склады, разливать растворы кислот, солей, щелочей и других химически активных веществ;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 xml:space="preserve"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 xml:space="preserve">7) разводить огонь и размещать источники огня; 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 xml:space="preserve">8) рыть погреба, копать и обрабатывать почву сельскохозяйственными и мелиоративными орудиями и механизмами на глубину более 0,3 м; 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DF293C">
        <w:t>дств св</w:t>
      </w:r>
      <w:proofErr w:type="gramEnd"/>
      <w:r w:rsidRPr="00DF293C">
        <w:t>язи, освещения и систем телемеханики;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>11) самовольно подключаться к газораспределительным сетям.</w:t>
      </w:r>
    </w:p>
    <w:p w:rsidR="0065560D" w:rsidRPr="00DF293C" w:rsidRDefault="0065560D" w:rsidP="0065560D">
      <w:pPr>
        <w:pStyle w:val="afa"/>
        <w:ind w:firstLine="709"/>
        <w:jc w:val="both"/>
      </w:pPr>
      <w:r w:rsidRPr="00DF293C">
        <w:t xml:space="preserve">2. </w:t>
      </w:r>
      <w:proofErr w:type="gramStart"/>
      <w:r w:rsidRPr="00DF293C">
        <w:t>Лесохозяйственные, сельскохозяйственные и другие работы, не подпадающие под ограничения, указанные в пункте 1 настоящей статьи, и не связанные с нарушением земельного горизонта и обработкой почвы на глубину более 0,3 м,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65560D" w:rsidRPr="00DF293C" w:rsidRDefault="0065560D" w:rsidP="0065560D">
      <w:pPr>
        <w:pStyle w:val="afa"/>
        <w:ind w:firstLine="709"/>
        <w:jc w:val="both"/>
      </w:pPr>
      <w:r w:rsidRPr="00DF293C">
        <w:lastRenderedPageBreak/>
        <w:t xml:space="preserve">3. Хозяйственная деятельность в охранных зонах газораспределительных сетей, не предусмотренная пунктами 1 и 2 настоящей статьи, при которой производится нарушение поверхности земельного участка и обработка почвы на глубину более 0,3 м, осуществляется на основании письменного разрешения эксплуатационной организации газораспределительных сетей. 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  <w:iCs w:val="0"/>
        </w:rPr>
      </w:pPr>
    </w:p>
    <w:p w:rsidR="0065560D" w:rsidRPr="00BB2EAF" w:rsidRDefault="0065560D" w:rsidP="0065560D">
      <w:pPr>
        <w:ind w:firstLine="54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Статья 35</w:t>
      </w:r>
      <w:r w:rsidRPr="00BB2EAF">
        <w:rPr>
          <w:b/>
          <w:bCs/>
          <w:i/>
          <w:iCs/>
        </w:rPr>
        <w:t>. Ограничения использования земельных участков и объектов капитального строительства на территории охранн</w:t>
      </w:r>
      <w:r>
        <w:rPr>
          <w:b/>
          <w:bCs/>
          <w:i/>
          <w:iCs/>
        </w:rPr>
        <w:t xml:space="preserve">ых зон объектов </w:t>
      </w:r>
      <w:proofErr w:type="spellStart"/>
      <w:r>
        <w:rPr>
          <w:b/>
          <w:bCs/>
          <w:i/>
          <w:iCs/>
        </w:rPr>
        <w:t>электросетевого</w:t>
      </w:r>
      <w:proofErr w:type="spellEnd"/>
      <w:r w:rsidRPr="00BB2EAF">
        <w:rPr>
          <w:b/>
          <w:bCs/>
          <w:i/>
          <w:iCs/>
        </w:rPr>
        <w:t xml:space="preserve"> хозяйства</w:t>
      </w:r>
      <w:r>
        <w:rPr>
          <w:b/>
          <w:bCs/>
          <w:i/>
          <w:iCs/>
        </w:rPr>
        <w:t xml:space="preserve"> (Н</w:t>
      </w:r>
      <w:proofErr w:type="gramStart"/>
      <w:r>
        <w:rPr>
          <w:b/>
          <w:bCs/>
          <w:i/>
          <w:iCs/>
        </w:rPr>
        <w:t>2</w:t>
      </w:r>
      <w:proofErr w:type="gramEnd"/>
      <w:r>
        <w:rPr>
          <w:b/>
          <w:bCs/>
          <w:i/>
          <w:iCs/>
        </w:rPr>
        <w:t>)</w:t>
      </w:r>
    </w:p>
    <w:p w:rsidR="0065560D" w:rsidRPr="00BB2EAF" w:rsidRDefault="0065560D" w:rsidP="0065560D">
      <w:pPr>
        <w:ind w:firstLine="545"/>
        <w:jc w:val="both"/>
        <w:rPr>
          <w:b/>
          <w:bCs/>
          <w:i/>
          <w:iCs/>
        </w:rPr>
      </w:pP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bCs/>
          <w:iCs/>
        </w:rPr>
        <w:t>1</w:t>
      </w:r>
      <w:r w:rsidRPr="00BB2EAF">
        <w:rPr>
          <w:rStyle w:val="a6"/>
          <w:i w:val="0"/>
          <w:iCs w:val="0"/>
        </w:rPr>
        <w:t>. В</w:t>
      </w:r>
      <w:r w:rsidRPr="00BB2EAF">
        <w:rPr>
          <w:rStyle w:val="a6"/>
          <w:i w:val="0"/>
        </w:rPr>
        <w:t xml:space="preserve"> соответствии с законодательством Российской Федерации</w:t>
      </w:r>
      <w:r w:rsidRPr="00BB2EAF">
        <w:rPr>
          <w:rStyle w:val="a6"/>
          <w:i w:val="0"/>
          <w:iCs w:val="0"/>
        </w:rPr>
        <w:t xml:space="preserve"> в</w:t>
      </w:r>
      <w:r w:rsidRPr="00BB2EAF">
        <w:rPr>
          <w:rStyle w:val="a6"/>
          <w:i w:val="0"/>
        </w:rPr>
        <w:t xml:space="preserve"> целях 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Pr="00BB2EAF">
        <w:rPr>
          <w:rStyle w:val="a6"/>
          <w:i w:val="0"/>
        </w:rPr>
        <w:t>электросетевого</w:t>
      </w:r>
      <w:proofErr w:type="spellEnd"/>
      <w:r w:rsidRPr="00BB2EAF">
        <w:rPr>
          <w:rStyle w:val="a6"/>
          <w:i w:val="0"/>
        </w:rPr>
        <w:t xml:space="preserve"> хозяйства н</w:t>
      </w:r>
      <w:r w:rsidRPr="00BB2EAF">
        <w:rPr>
          <w:rStyle w:val="a6"/>
          <w:i w:val="0"/>
          <w:iCs w:val="0"/>
        </w:rPr>
        <w:t xml:space="preserve">а территории </w:t>
      </w:r>
      <w:r w:rsidRPr="00BB2EAF">
        <w:rPr>
          <w:rStyle w:val="a6"/>
          <w:i w:val="0"/>
        </w:rPr>
        <w:t xml:space="preserve">охранных зон объектов </w:t>
      </w:r>
      <w:proofErr w:type="spellStart"/>
      <w:r w:rsidRPr="00BB2EAF">
        <w:rPr>
          <w:rStyle w:val="a6"/>
          <w:i w:val="0"/>
        </w:rPr>
        <w:t>электросетевого</w:t>
      </w:r>
      <w:proofErr w:type="spellEnd"/>
      <w:r w:rsidRPr="00BB2EAF">
        <w:rPr>
          <w:rStyle w:val="a6"/>
          <w:i w:val="0"/>
        </w:rPr>
        <w:t xml:space="preserve"> хозяйства </w:t>
      </w:r>
      <w:proofErr w:type="gramStart"/>
      <w:r w:rsidRPr="00BB2EAF">
        <w:rPr>
          <w:rStyle w:val="a6"/>
          <w:i w:val="0"/>
        </w:rPr>
        <w:t>устанавливаются особые условия</w:t>
      </w:r>
      <w:proofErr w:type="gramEnd"/>
      <w:r w:rsidRPr="00BB2EAF">
        <w:rPr>
          <w:rStyle w:val="a6"/>
          <w:i w:val="0"/>
        </w:rPr>
        <w:t xml:space="preserve"> использования земельных участков и объектов капитального строительства.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2. Содержание указанных условий определено «Правилами установления охранных зон объектов </w:t>
      </w:r>
      <w:proofErr w:type="spellStart"/>
      <w:r w:rsidRPr="00BB2EAF">
        <w:rPr>
          <w:rStyle w:val="a6"/>
          <w:i w:val="0"/>
        </w:rPr>
        <w:t>электросетевого</w:t>
      </w:r>
      <w:proofErr w:type="spellEnd"/>
      <w:r w:rsidRPr="00BB2EAF">
        <w:rPr>
          <w:rStyle w:val="a6"/>
          <w:i w:val="0"/>
        </w:rPr>
        <w:t xml:space="preserve"> хозяйства и особых условий использования земельных участков, расположенных в границах таких зон», утвержденных постановлением Правительства Российской Федерации от 24.02.2009 г. N 160.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3.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BB2EAF">
        <w:rPr>
          <w:rStyle w:val="a6"/>
          <w:i w:val="0"/>
        </w:rPr>
        <w:t>электросетевого</w:t>
      </w:r>
      <w:proofErr w:type="spellEnd"/>
      <w:r w:rsidRPr="00BB2EAF">
        <w:rPr>
          <w:rStyle w:val="a6"/>
          <w:i w:val="0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1) проводить любые работы и возводить сооружения, которые могут препятствовать доступу к объектам </w:t>
      </w:r>
      <w:proofErr w:type="spellStart"/>
      <w:r w:rsidRPr="00BB2EAF">
        <w:rPr>
          <w:rStyle w:val="a6"/>
          <w:i w:val="0"/>
        </w:rPr>
        <w:t>электросетевого</w:t>
      </w:r>
      <w:proofErr w:type="spellEnd"/>
      <w:r w:rsidRPr="00BB2EAF">
        <w:rPr>
          <w:rStyle w:val="a6"/>
          <w:i w:val="0"/>
        </w:rPr>
        <w:t xml:space="preserve"> хозяйства, без создания необходимых для такого доступа проходов и подъездов;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2) размещать свалки;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3) складировать или размещать хранилища любых, в том числе горюче-смазочных, материалов;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4)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4. В пределах охранных зон без письменного решения о согласовании сетевых организаций запрещаются: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1) строительство, капитальный ремонт, реконструкция или снос зданий и сооружений;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2) горные, взрывные, мелиоративные работы, в том числе связанные с временным затоплением земель;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3) посадка и вырубка деревьев и кустарников;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5)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5560D" w:rsidRPr="00BB2EAF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>6)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5560D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  <w:r w:rsidRPr="00BB2EAF">
        <w:rPr>
          <w:rStyle w:val="a6"/>
          <w:i w:val="0"/>
        </w:rPr>
        <w:t xml:space="preserve">7)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</w:t>
      </w:r>
      <w:r w:rsidRPr="00BB2EAF">
        <w:rPr>
          <w:rStyle w:val="a6"/>
          <w:i w:val="0"/>
        </w:rPr>
        <w:lastRenderedPageBreak/>
        <w:t>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5560D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65560D" w:rsidRDefault="0065560D" w:rsidP="0065560D">
      <w:pPr>
        <w:widowControl w:val="0"/>
        <w:suppressAutoHyphens w:val="0"/>
        <w:autoSpaceDE w:val="0"/>
        <w:autoSpaceDN w:val="0"/>
        <w:ind w:firstLine="567"/>
        <w:jc w:val="both"/>
        <w:outlineLvl w:val="3"/>
        <w:rPr>
          <w:b/>
          <w:i/>
        </w:rPr>
      </w:pPr>
      <w:proofErr w:type="gramStart"/>
      <w:r w:rsidRPr="00CC1C83">
        <w:rPr>
          <w:rFonts w:eastAsia="Calibri"/>
          <w:b/>
          <w:i/>
          <w:iCs/>
        </w:rPr>
        <w:t>Статья 36.</w:t>
      </w:r>
      <w:r w:rsidRPr="00CC1C83">
        <w:rPr>
          <w:b/>
          <w:i/>
          <w:lang w:eastAsia="ru-RU"/>
        </w:rPr>
        <w:t xml:space="preserve">Ограничения использования земельных участков и объектов капитального строительства </w:t>
      </w:r>
      <w:r w:rsidRPr="00CC1C83">
        <w:rPr>
          <w:b/>
          <w:i/>
          <w:color w:val="000000"/>
          <w:shd w:val="clear" w:color="auto" w:fill="FFFFFF"/>
        </w:rPr>
        <w:t> </w:t>
      </w:r>
      <w:r w:rsidRPr="00CC1C83">
        <w:rPr>
          <w:b/>
          <w:i/>
          <w:shd w:val="clear" w:color="auto" w:fill="FFFFFF"/>
        </w:rPr>
        <w:t>в границах</w:t>
      </w:r>
      <w:r w:rsidRPr="00CC1C83">
        <w:rPr>
          <w:b/>
          <w:i/>
          <w:color w:val="000000"/>
          <w:shd w:val="clear" w:color="auto" w:fill="FFFFFF"/>
        </w:rPr>
        <w:t> санитарных разрывов магистральных газопроводов (минимальные расстояния до магистральных или промышленных трубопроводов (газопроводов</w:t>
      </w:r>
      <w:r w:rsidRPr="00CC1C83">
        <w:rPr>
          <w:b/>
          <w:i/>
        </w:rPr>
        <w:t xml:space="preserve">, </w:t>
      </w:r>
      <w:r w:rsidRPr="00CC1C83">
        <w:rPr>
          <w:b/>
          <w:i/>
          <w:lang w:val="en-US"/>
        </w:rPr>
        <w:t>H</w:t>
      </w:r>
      <w:r>
        <w:rPr>
          <w:b/>
          <w:i/>
        </w:rPr>
        <w:t>3)</w:t>
      </w:r>
      <w:proofErr w:type="gramEnd"/>
    </w:p>
    <w:p w:rsidR="0065560D" w:rsidRPr="00CC1C83" w:rsidRDefault="0065560D" w:rsidP="0065560D">
      <w:pPr>
        <w:widowControl w:val="0"/>
        <w:suppressAutoHyphens w:val="0"/>
        <w:autoSpaceDE w:val="0"/>
        <w:autoSpaceDN w:val="0"/>
        <w:ind w:firstLine="567"/>
        <w:jc w:val="both"/>
        <w:outlineLvl w:val="3"/>
        <w:rPr>
          <w:b/>
          <w:i/>
        </w:rPr>
      </w:pPr>
    </w:p>
    <w:p w:rsidR="0065560D" w:rsidRPr="006A034B" w:rsidRDefault="0065560D" w:rsidP="006556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Для магистральных трубопроводов углеводородного сырья, компрессорных установок, создаются санитарные разрывы (санитарные полосы отчуждения). Рекомендуемые минимальные размеры санитарных разрывов приведены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br/>
        <w:t xml:space="preserve">в </w:t>
      </w:r>
      <w:proofErr w:type="spellStart"/>
      <w:r w:rsidRPr="00CC1C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СанПиН</w:t>
      </w:r>
      <w:proofErr w:type="spellEnd"/>
      <w:r w:rsidRPr="00CC1C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2.2.1/2.1.1.1200-03 "Санитарно-защитные зоны и санитарная классификация предприятий, сооружений и иных объектов</w:t>
      </w:r>
      <w:proofErr w:type="gramStart"/>
      <w:r w:rsidRPr="00CC1C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приложение</w:t>
      </w:r>
      <w:r w:rsidRPr="00E6595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1-6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)</w:t>
      </w:r>
      <w:r w:rsidRPr="00CC1C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</w:t>
      </w:r>
    </w:p>
    <w:p w:rsidR="0065560D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65560D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rStyle w:val="a6"/>
          <w:i w:val="0"/>
        </w:rPr>
      </w:pPr>
    </w:p>
    <w:p w:rsidR="0065560D" w:rsidRPr="00E026A1" w:rsidRDefault="0065560D" w:rsidP="0065560D">
      <w:pPr>
        <w:suppressAutoHyphens w:val="0"/>
        <w:autoSpaceDE w:val="0"/>
        <w:autoSpaceDN w:val="0"/>
        <w:adjustRightInd w:val="0"/>
        <w:ind w:firstLine="540"/>
        <w:jc w:val="both"/>
        <w:rPr>
          <w:b/>
          <w:iCs/>
        </w:rPr>
      </w:pPr>
      <w:r w:rsidRPr="00E026A1">
        <w:rPr>
          <w:b/>
          <w:iCs/>
        </w:rPr>
        <w:t>Приложение 4. Сведения о границах территориальных зон</w:t>
      </w:r>
    </w:p>
    <w:p w:rsidR="00F54919" w:rsidRDefault="00F54919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  <w:r>
        <w:rPr>
          <w:iCs/>
          <w:noProof/>
          <w:lang w:eastAsia="ru-RU"/>
        </w:rPr>
        <w:drawing>
          <wp:inline distT="0" distB="0" distL="0" distR="0">
            <wp:extent cx="5295265" cy="4683125"/>
            <wp:effectExtent l="19050" t="0" r="635" b="0"/>
            <wp:docPr id="1" name="Рисунок 1" descr="C:\Users\Приемная\Desktop\Решение 48-203 ПЗЗ Солодчинское сп\5000_терзоны_Солодч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Решение 48-203 ПЗЗ Солодчинское сп\5000_терзоны_Солодчинское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6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  <w:r>
        <w:rPr>
          <w:iCs/>
          <w:noProof/>
          <w:lang w:eastAsia="ru-RU"/>
        </w:rPr>
        <w:drawing>
          <wp:inline distT="0" distB="0" distL="0" distR="0">
            <wp:extent cx="4389120" cy="4730750"/>
            <wp:effectExtent l="19050" t="0" r="0" b="0"/>
            <wp:docPr id="3" name="Рисунок 2" descr="C:\Users\Приемная\Desktop\Решение 48-203 ПЗЗ Солодчинское сп\25000_ОУ_Солодч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емная\Desktop\Решение 48-203 ПЗЗ Солодчинское сп\25000_ОУ_Солодчинское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  <w:r>
        <w:rPr>
          <w:iCs/>
          <w:noProof/>
          <w:lang w:eastAsia="ru-RU"/>
        </w:rPr>
        <w:lastRenderedPageBreak/>
        <w:drawing>
          <wp:inline distT="0" distB="0" distL="0" distR="0">
            <wp:extent cx="4683125" cy="5041265"/>
            <wp:effectExtent l="19050" t="0" r="3175" b="0"/>
            <wp:docPr id="4" name="Рисунок 3" descr="C:\Users\Приемная\Desktop\Решение 48-203 ПЗЗ Солодчинское сп\25000_терзоны_Солодчинско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емная\Desktop\Решение 48-203 ПЗЗ Солодчинское сп\25000_терзоны_Солодчинско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504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Default="00852DF8" w:rsidP="00F54919">
      <w:pPr>
        <w:ind w:firstLine="540"/>
        <w:jc w:val="both"/>
        <w:rPr>
          <w:iCs/>
        </w:rPr>
      </w:pPr>
    </w:p>
    <w:p w:rsidR="00852DF8" w:rsidRPr="00B47AA4" w:rsidRDefault="00852DF8" w:rsidP="00F54919">
      <w:pPr>
        <w:ind w:firstLine="540"/>
        <w:jc w:val="both"/>
        <w:rPr>
          <w:iCs/>
        </w:rPr>
      </w:pPr>
    </w:p>
    <w:sectPr w:rsidR="00852DF8" w:rsidRPr="00B47AA4" w:rsidSect="0040528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pStyle w:val="3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6">
    <w:nsid w:val="0F5D04F2"/>
    <w:multiLevelType w:val="hybridMultilevel"/>
    <w:tmpl w:val="BA12B712"/>
    <w:lvl w:ilvl="0" w:tplc="AC027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2F234E"/>
    <w:multiLevelType w:val="hybridMultilevel"/>
    <w:tmpl w:val="39EA3F14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B44D37"/>
    <w:multiLevelType w:val="hybridMultilevel"/>
    <w:tmpl w:val="DD7EA3E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821A8B"/>
    <w:multiLevelType w:val="hybridMultilevel"/>
    <w:tmpl w:val="492E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C3D"/>
    <w:rsid w:val="000012A7"/>
    <w:rsid w:val="00001A9F"/>
    <w:rsid w:val="00002E3B"/>
    <w:rsid w:val="00012723"/>
    <w:rsid w:val="00017242"/>
    <w:rsid w:val="00021199"/>
    <w:rsid w:val="0002551C"/>
    <w:rsid w:val="00025BA7"/>
    <w:rsid w:val="00026ADB"/>
    <w:rsid w:val="00026B49"/>
    <w:rsid w:val="000275C3"/>
    <w:rsid w:val="00027BB4"/>
    <w:rsid w:val="00031594"/>
    <w:rsid w:val="00031B87"/>
    <w:rsid w:val="000328E6"/>
    <w:rsid w:val="000357B4"/>
    <w:rsid w:val="00045CA9"/>
    <w:rsid w:val="00050424"/>
    <w:rsid w:val="0005331E"/>
    <w:rsid w:val="000553D7"/>
    <w:rsid w:val="000554E4"/>
    <w:rsid w:val="00056149"/>
    <w:rsid w:val="00060F55"/>
    <w:rsid w:val="0006593B"/>
    <w:rsid w:val="00071E35"/>
    <w:rsid w:val="00076808"/>
    <w:rsid w:val="0007686F"/>
    <w:rsid w:val="0008448D"/>
    <w:rsid w:val="00087A13"/>
    <w:rsid w:val="00090308"/>
    <w:rsid w:val="0009141B"/>
    <w:rsid w:val="0009165A"/>
    <w:rsid w:val="00094EC5"/>
    <w:rsid w:val="00097F49"/>
    <w:rsid w:val="000A13A8"/>
    <w:rsid w:val="000A5AAE"/>
    <w:rsid w:val="000B0181"/>
    <w:rsid w:val="000B1E57"/>
    <w:rsid w:val="000B1FB4"/>
    <w:rsid w:val="000B3F2A"/>
    <w:rsid w:val="000B47BA"/>
    <w:rsid w:val="000B4B8D"/>
    <w:rsid w:val="000B686D"/>
    <w:rsid w:val="000C17C5"/>
    <w:rsid w:val="000C2683"/>
    <w:rsid w:val="000C30EA"/>
    <w:rsid w:val="000C35B5"/>
    <w:rsid w:val="000C3A7C"/>
    <w:rsid w:val="000C5727"/>
    <w:rsid w:val="000C78E8"/>
    <w:rsid w:val="000D7CB3"/>
    <w:rsid w:val="000E1598"/>
    <w:rsid w:val="000E1C87"/>
    <w:rsid w:val="000E2AE9"/>
    <w:rsid w:val="000E3E08"/>
    <w:rsid w:val="000E659E"/>
    <w:rsid w:val="000F024C"/>
    <w:rsid w:val="000F141D"/>
    <w:rsid w:val="000F469F"/>
    <w:rsid w:val="000F7E3B"/>
    <w:rsid w:val="001001F0"/>
    <w:rsid w:val="00102FFC"/>
    <w:rsid w:val="0010511C"/>
    <w:rsid w:val="00106AF4"/>
    <w:rsid w:val="00106F7E"/>
    <w:rsid w:val="001071C0"/>
    <w:rsid w:val="00107826"/>
    <w:rsid w:val="00107C44"/>
    <w:rsid w:val="00107DDA"/>
    <w:rsid w:val="001127B3"/>
    <w:rsid w:val="00116B31"/>
    <w:rsid w:val="001177C8"/>
    <w:rsid w:val="00117835"/>
    <w:rsid w:val="00121B8C"/>
    <w:rsid w:val="0012226D"/>
    <w:rsid w:val="00122329"/>
    <w:rsid w:val="001313FA"/>
    <w:rsid w:val="001437BC"/>
    <w:rsid w:val="00143A38"/>
    <w:rsid w:val="0014491A"/>
    <w:rsid w:val="00144BDA"/>
    <w:rsid w:val="00150C1E"/>
    <w:rsid w:val="00150D32"/>
    <w:rsid w:val="00155146"/>
    <w:rsid w:val="00157541"/>
    <w:rsid w:val="001604BB"/>
    <w:rsid w:val="00167A0D"/>
    <w:rsid w:val="00181519"/>
    <w:rsid w:val="001817D4"/>
    <w:rsid w:val="0018571F"/>
    <w:rsid w:val="00186D3E"/>
    <w:rsid w:val="00187A29"/>
    <w:rsid w:val="001926EA"/>
    <w:rsid w:val="00193DE3"/>
    <w:rsid w:val="001A27F6"/>
    <w:rsid w:val="001A5C70"/>
    <w:rsid w:val="001B06BF"/>
    <w:rsid w:val="001B45BA"/>
    <w:rsid w:val="001B4B75"/>
    <w:rsid w:val="001B5811"/>
    <w:rsid w:val="001B6ACC"/>
    <w:rsid w:val="001C1B28"/>
    <w:rsid w:val="001C298A"/>
    <w:rsid w:val="001C4AD8"/>
    <w:rsid w:val="001C512C"/>
    <w:rsid w:val="001C513D"/>
    <w:rsid w:val="001C6190"/>
    <w:rsid w:val="001D3997"/>
    <w:rsid w:val="001E1C3D"/>
    <w:rsid w:val="001E3BB4"/>
    <w:rsid w:val="001E77B6"/>
    <w:rsid w:val="001F0A08"/>
    <w:rsid w:val="001F2EA2"/>
    <w:rsid w:val="001F6B42"/>
    <w:rsid w:val="001F78D2"/>
    <w:rsid w:val="002056C0"/>
    <w:rsid w:val="00210923"/>
    <w:rsid w:val="0021312B"/>
    <w:rsid w:val="002146DD"/>
    <w:rsid w:val="0021654B"/>
    <w:rsid w:val="00223489"/>
    <w:rsid w:val="002313E6"/>
    <w:rsid w:val="00234431"/>
    <w:rsid w:val="0023541C"/>
    <w:rsid w:val="00235780"/>
    <w:rsid w:val="00237734"/>
    <w:rsid w:val="0024343D"/>
    <w:rsid w:val="0024577D"/>
    <w:rsid w:val="00246629"/>
    <w:rsid w:val="00260C79"/>
    <w:rsid w:val="0026237E"/>
    <w:rsid w:val="00263408"/>
    <w:rsid w:val="00264786"/>
    <w:rsid w:val="00265A0B"/>
    <w:rsid w:val="00271F74"/>
    <w:rsid w:val="002734BA"/>
    <w:rsid w:val="002752E4"/>
    <w:rsid w:val="00280871"/>
    <w:rsid w:val="0028609B"/>
    <w:rsid w:val="002A219D"/>
    <w:rsid w:val="002A41C4"/>
    <w:rsid w:val="002A7357"/>
    <w:rsid w:val="002B0197"/>
    <w:rsid w:val="002B028A"/>
    <w:rsid w:val="002B0643"/>
    <w:rsid w:val="002B1766"/>
    <w:rsid w:val="002B186A"/>
    <w:rsid w:val="002B1AA3"/>
    <w:rsid w:val="002B233D"/>
    <w:rsid w:val="002B35DE"/>
    <w:rsid w:val="002B5592"/>
    <w:rsid w:val="002B5ACE"/>
    <w:rsid w:val="002C0A27"/>
    <w:rsid w:val="002C1D5F"/>
    <w:rsid w:val="002C66E8"/>
    <w:rsid w:val="002C75AF"/>
    <w:rsid w:val="002D2673"/>
    <w:rsid w:val="002E01A8"/>
    <w:rsid w:val="002E2063"/>
    <w:rsid w:val="002E4B51"/>
    <w:rsid w:val="002E700A"/>
    <w:rsid w:val="002F3F90"/>
    <w:rsid w:val="002F4098"/>
    <w:rsid w:val="002F55B0"/>
    <w:rsid w:val="002F68D7"/>
    <w:rsid w:val="00300698"/>
    <w:rsid w:val="003019F3"/>
    <w:rsid w:val="00303B2F"/>
    <w:rsid w:val="00305599"/>
    <w:rsid w:val="003145D3"/>
    <w:rsid w:val="003259C1"/>
    <w:rsid w:val="00325B23"/>
    <w:rsid w:val="00327044"/>
    <w:rsid w:val="003358FB"/>
    <w:rsid w:val="00336C92"/>
    <w:rsid w:val="0034257A"/>
    <w:rsid w:val="003438E7"/>
    <w:rsid w:val="00343EC6"/>
    <w:rsid w:val="00350903"/>
    <w:rsid w:val="00353C2B"/>
    <w:rsid w:val="0035435A"/>
    <w:rsid w:val="00355F0C"/>
    <w:rsid w:val="00362EAA"/>
    <w:rsid w:val="003669CA"/>
    <w:rsid w:val="00370110"/>
    <w:rsid w:val="00373862"/>
    <w:rsid w:val="00376AF2"/>
    <w:rsid w:val="003801A3"/>
    <w:rsid w:val="00380D51"/>
    <w:rsid w:val="00385E9A"/>
    <w:rsid w:val="00390F67"/>
    <w:rsid w:val="00393026"/>
    <w:rsid w:val="00397C52"/>
    <w:rsid w:val="003A09F4"/>
    <w:rsid w:val="003A3CD6"/>
    <w:rsid w:val="003A3F6A"/>
    <w:rsid w:val="003A442A"/>
    <w:rsid w:val="003A45EF"/>
    <w:rsid w:val="003A6110"/>
    <w:rsid w:val="003A63EC"/>
    <w:rsid w:val="003A79BE"/>
    <w:rsid w:val="003B0E47"/>
    <w:rsid w:val="003B3207"/>
    <w:rsid w:val="003B5CFC"/>
    <w:rsid w:val="003B6AAD"/>
    <w:rsid w:val="003C055D"/>
    <w:rsid w:val="003C218B"/>
    <w:rsid w:val="003C50B8"/>
    <w:rsid w:val="003D0243"/>
    <w:rsid w:val="003D0ECF"/>
    <w:rsid w:val="003D3BB5"/>
    <w:rsid w:val="003E1F92"/>
    <w:rsid w:val="003E4073"/>
    <w:rsid w:val="003E40A7"/>
    <w:rsid w:val="003E5E1B"/>
    <w:rsid w:val="003F10BD"/>
    <w:rsid w:val="003F1701"/>
    <w:rsid w:val="003F2F5F"/>
    <w:rsid w:val="003F7053"/>
    <w:rsid w:val="00402A16"/>
    <w:rsid w:val="00402BFC"/>
    <w:rsid w:val="00404B54"/>
    <w:rsid w:val="00405286"/>
    <w:rsid w:val="004127F7"/>
    <w:rsid w:val="00413538"/>
    <w:rsid w:val="00416C3A"/>
    <w:rsid w:val="004177A4"/>
    <w:rsid w:val="00420A23"/>
    <w:rsid w:val="00422ABC"/>
    <w:rsid w:val="004259A7"/>
    <w:rsid w:val="00425EBC"/>
    <w:rsid w:val="004309D6"/>
    <w:rsid w:val="004347BA"/>
    <w:rsid w:val="00440A25"/>
    <w:rsid w:val="004456C2"/>
    <w:rsid w:val="00451F44"/>
    <w:rsid w:val="0046390F"/>
    <w:rsid w:val="0046563F"/>
    <w:rsid w:val="00467037"/>
    <w:rsid w:val="0046756D"/>
    <w:rsid w:val="00470363"/>
    <w:rsid w:val="00472302"/>
    <w:rsid w:val="00474A56"/>
    <w:rsid w:val="00477E5D"/>
    <w:rsid w:val="00483B88"/>
    <w:rsid w:val="00484CAB"/>
    <w:rsid w:val="00493559"/>
    <w:rsid w:val="00493B8C"/>
    <w:rsid w:val="00494FA0"/>
    <w:rsid w:val="00496233"/>
    <w:rsid w:val="0049699B"/>
    <w:rsid w:val="00497CFD"/>
    <w:rsid w:val="004A424F"/>
    <w:rsid w:val="004A4F66"/>
    <w:rsid w:val="004A557D"/>
    <w:rsid w:val="004A5867"/>
    <w:rsid w:val="004A5E08"/>
    <w:rsid w:val="004A753A"/>
    <w:rsid w:val="004B36B3"/>
    <w:rsid w:val="004B68D6"/>
    <w:rsid w:val="004B7B0F"/>
    <w:rsid w:val="004C7723"/>
    <w:rsid w:val="004D3288"/>
    <w:rsid w:val="004D3A92"/>
    <w:rsid w:val="004D5611"/>
    <w:rsid w:val="004D7482"/>
    <w:rsid w:val="004E17D1"/>
    <w:rsid w:val="004E53E8"/>
    <w:rsid w:val="004E6245"/>
    <w:rsid w:val="004E6558"/>
    <w:rsid w:val="004E6919"/>
    <w:rsid w:val="004E6B04"/>
    <w:rsid w:val="004E6E2C"/>
    <w:rsid w:val="004E759D"/>
    <w:rsid w:val="004F747F"/>
    <w:rsid w:val="00500B0B"/>
    <w:rsid w:val="00500DFF"/>
    <w:rsid w:val="00505E49"/>
    <w:rsid w:val="0050737D"/>
    <w:rsid w:val="00507568"/>
    <w:rsid w:val="0051009C"/>
    <w:rsid w:val="00523A5F"/>
    <w:rsid w:val="00523FE0"/>
    <w:rsid w:val="00527643"/>
    <w:rsid w:val="00531AE8"/>
    <w:rsid w:val="00534068"/>
    <w:rsid w:val="00535189"/>
    <w:rsid w:val="00536BD5"/>
    <w:rsid w:val="00542C09"/>
    <w:rsid w:val="00546452"/>
    <w:rsid w:val="005501BF"/>
    <w:rsid w:val="005515BB"/>
    <w:rsid w:val="00551A5E"/>
    <w:rsid w:val="0056102F"/>
    <w:rsid w:val="00561360"/>
    <w:rsid w:val="00561D2D"/>
    <w:rsid w:val="005625CB"/>
    <w:rsid w:val="00564451"/>
    <w:rsid w:val="00565B77"/>
    <w:rsid w:val="00566B66"/>
    <w:rsid w:val="0057354C"/>
    <w:rsid w:val="00577DA8"/>
    <w:rsid w:val="005826A8"/>
    <w:rsid w:val="00583C33"/>
    <w:rsid w:val="00583C97"/>
    <w:rsid w:val="00584C79"/>
    <w:rsid w:val="00591679"/>
    <w:rsid w:val="00591F3F"/>
    <w:rsid w:val="0059278E"/>
    <w:rsid w:val="00592E2D"/>
    <w:rsid w:val="005950E2"/>
    <w:rsid w:val="00595321"/>
    <w:rsid w:val="0059588F"/>
    <w:rsid w:val="00597630"/>
    <w:rsid w:val="005977AA"/>
    <w:rsid w:val="005A4EDD"/>
    <w:rsid w:val="005B1744"/>
    <w:rsid w:val="005B2E51"/>
    <w:rsid w:val="005B48E1"/>
    <w:rsid w:val="005B4EC2"/>
    <w:rsid w:val="005B565A"/>
    <w:rsid w:val="005B5884"/>
    <w:rsid w:val="005B5A5A"/>
    <w:rsid w:val="005C03E2"/>
    <w:rsid w:val="005C0C40"/>
    <w:rsid w:val="005C3084"/>
    <w:rsid w:val="005C6793"/>
    <w:rsid w:val="005D0D9F"/>
    <w:rsid w:val="005D2BDD"/>
    <w:rsid w:val="005D361E"/>
    <w:rsid w:val="005D3CC1"/>
    <w:rsid w:val="005D3FE7"/>
    <w:rsid w:val="005D47A3"/>
    <w:rsid w:val="005D66EC"/>
    <w:rsid w:val="005D6E59"/>
    <w:rsid w:val="005D74FF"/>
    <w:rsid w:val="005E114C"/>
    <w:rsid w:val="005E1CE5"/>
    <w:rsid w:val="005E2B20"/>
    <w:rsid w:val="005E2BB6"/>
    <w:rsid w:val="005E3FF1"/>
    <w:rsid w:val="005E4F6E"/>
    <w:rsid w:val="005E64C2"/>
    <w:rsid w:val="005F0A45"/>
    <w:rsid w:val="005F0A9D"/>
    <w:rsid w:val="005F35F4"/>
    <w:rsid w:val="005F3602"/>
    <w:rsid w:val="005F4571"/>
    <w:rsid w:val="005F7D67"/>
    <w:rsid w:val="006033C1"/>
    <w:rsid w:val="00606326"/>
    <w:rsid w:val="006124FA"/>
    <w:rsid w:val="006133B7"/>
    <w:rsid w:val="00614BB6"/>
    <w:rsid w:val="00615B65"/>
    <w:rsid w:val="006169F7"/>
    <w:rsid w:val="006230B5"/>
    <w:rsid w:val="006244BC"/>
    <w:rsid w:val="006260C1"/>
    <w:rsid w:val="006272FE"/>
    <w:rsid w:val="00627C0B"/>
    <w:rsid w:val="00635BA0"/>
    <w:rsid w:val="006364F1"/>
    <w:rsid w:val="00637926"/>
    <w:rsid w:val="00647A1F"/>
    <w:rsid w:val="00650F16"/>
    <w:rsid w:val="00654A69"/>
    <w:rsid w:val="0065560D"/>
    <w:rsid w:val="006573B5"/>
    <w:rsid w:val="0066057C"/>
    <w:rsid w:val="00662680"/>
    <w:rsid w:val="00667F6A"/>
    <w:rsid w:val="00674020"/>
    <w:rsid w:val="00682A01"/>
    <w:rsid w:val="00684B80"/>
    <w:rsid w:val="0069279C"/>
    <w:rsid w:val="00693F77"/>
    <w:rsid w:val="006B3DE5"/>
    <w:rsid w:val="006B455B"/>
    <w:rsid w:val="006B4D60"/>
    <w:rsid w:val="006B57A6"/>
    <w:rsid w:val="006B5E37"/>
    <w:rsid w:val="006B759D"/>
    <w:rsid w:val="006C68F2"/>
    <w:rsid w:val="006C6AC4"/>
    <w:rsid w:val="006D2D05"/>
    <w:rsid w:val="006D5124"/>
    <w:rsid w:val="006D5A3E"/>
    <w:rsid w:val="006D6655"/>
    <w:rsid w:val="006D77FE"/>
    <w:rsid w:val="006E1355"/>
    <w:rsid w:val="006E1472"/>
    <w:rsid w:val="006F1B69"/>
    <w:rsid w:val="006F1FFA"/>
    <w:rsid w:val="006F4D75"/>
    <w:rsid w:val="006F5D18"/>
    <w:rsid w:val="006F6BF5"/>
    <w:rsid w:val="006F7CD3"/>
    <w:rsid w:val="00700675"/>
    <w:rsid w:val="00700807"/>
    <w:rsid w:val="0070437A"/>
    <w:rsid w:val="007115F0"/>
    <w:rsid w:val="00711FC3"/>
    <w:rsid w:val="00715568"/>
    <w:rsid w:val="007201E6"/>
    <w:rsid w:val="00722273"/>
    <w:rsid w:val="00724AF7"/>
    <w:rsid w:val="00734739"/>
    <w:rsid w:val="007365D5"/>
    <w:rsid w:val="00736C3F"/>
    <w:rsid w:val="00737757"/>
    <w:rsid w:val="007412DA"/>
    <w:rsid w:val="00741864"/>
    <w:rsid w:val="00745694"/>
    <w:rsid w:val="00746178"/>
    <w:rsid w:val="007468C4"/>
    <w:rsid w:val="00752F4F"/>
    <w:rsid w:val="0075789F"/>
    <w:rsid w:val="00767BB1"/>
    <w:rsid w:val="00772C1F"/>
    <w:rsid w:val="00777254"/>
    <w:rsid w:val="007846CB"/>
    <w:rsid w:val="00785D6D"/>
    <w:rsid w:val="00792FF9"/>
    <w:rsid w:val="007A06F8"/>
    <w:rsid w:val="007A0C03"/>
    <w:rsid w:val="007A34EE"/>
    <w:rsid w:val="007A55CA"/>
    <w:rsid w:val="007B15E2"/>
    <w:rsid w:val="007B581C"/>
    <w:rsid w:val="007B5E90"/>
    <w:rsid w:val="007C5121"/>
    <w:rsid w:val="007C5137"/>
    <w:rsid w:val="007C615E"/>
    <w:rsid w:val="007D016F"/>
    <w:rsid w:val="007D08F5"/>
    <w:rsid w:val="007D1D77"/>
    <w:rsid w:val="007D5ED6"/>
    <w:rsid w:val="007E0E17"/>
    <w:rsid w:val="007E3C8B"/>
    <w:rsid w:val="007E6E05"/>
    <w:rsid w:val="007F0C0F"/>
    <w:rsid w:val="007F114D"/>
    <w:rsid w:val="007F2592"/>
    <w:rsid w:val="00800B16"/>
    <w:rsid w:val="008039E9"/>
    <w:rsid w:val="00804D37"/>
    <w:rsid w:val="00805301"/>
    <w:rsid w:val="00805615"/>
    <w:rsid w:val="008056A1"/>
    <w:rsid w:val="00807FBA"/>
    <w:rsid w:val="00810C36"/>
    <w:rsid w:val="00817776"/>
    <w:rsid w:val="008178F2"/>
    <w:rsid w:val="00817C13"/>
    <w:rsid w:val="00817CC3"/>
    <w:rsid w:val="0082381E"/>
    <w:rsid w:val="0082480B"/>
    <w:rsid w:val="00826CB5"/>
    <w:rsid w:val="00826D07"/>
    <w:rsid w:val="00837FB8"/>
    <w:rsid w:val="00840442"/>
    <w:rsid w:val="0084643B"/>
    <w:rsid w:val="008476E1"/>
    <w:rsid w:val="00852DF8"/>
    <w:rsid w:val="00854D79"/>
    <w:rsid w:val="00855E4F"/>
    <w:rsid w:val="00856308"/>
    <w:rsid w:val="00856A06"/>
    <w:rsid w:val="008602AD"/>
    <w:rsid w:val="00862524"/>
    <w:rsid w:val="00864DBB"/>
    <w:rsid w:val="00865E11"/>
    <w:rsid w:val="00867933"/>
    <w:rsid w:val="00873D92"/>
    <w:rsid w:val="00875098"/>
    <w:rsid w:val="00876C73"/>
    <w:rsid w:val="00883EDE"/>
    <w:rsid w:val="0088469F"/>
    <w:rsid w:val="0088593F"/>
    <w:rsid w:val="008900DA"/>
    <w:rsid w:val="00891DC9"/>
    <w:rsid w:val="00892AC8"/>
    <w:rsid w:val="00892B84"/>
    <w:rsid w:val="00893A1A"/>
    <w:rsid w:val="00893EFA"/>
    <w:rsid w:val="00894570"/>
    <w:rsid w:val="008969F0"/>
    <w:rsid w:val="00896FFD"/>
    <w:rsid w:val="00897479"/>
    <w:rsid w:val="008A153D"/>
    <w:rsid w:val="008A58B8"/>
    <w:rsid w:val="008B1BDA"/>
    <w:rsid w:val="008B2D80"/>
    <w:rsid w:val="008B5BC7"/>
    <w:rsid w:val="008B7010"/>
    <w:rsid w:val="008C12E2"/>
    <w:rsid w:val="008C13FE"/>
    <w:rsid w:val="008D038D"/>
    <w:rsid w:val="008D0A8C"/>
    <w:rsid w:val="008D55AE"/>
    <w:rsid w:val="008D6056"/>
    <w:rsid w:val="008D6785"/>
    <w:rsid w:val="008D74FA"/>
    <w:rsid w:val="008D79EB"/>
    <w:rsid w:val="008D7BC7"/>
    <w:rsid w:val="008E254C"/>
    <w:rsid w:val="008E26B7"/>
    <w:rsid w:val="008E3D38"/>
    <w:rsid w:val="008E442D"/>
    <w:rsid w:val="008E48EE"/>
    <w:rsid w:val="008F0B3B"/>
    <w:rsid w:val="008F0DAA"/>
    <w:rsid w:val="008F250A"/>
    <w:rsid w:val="008F35A6"/>
    <w:rsid w:val="008F7D0C"/>
    <w:rsid w:val="0090204A"/>
    <w:rsid w:val="009020B2"/>
    <w:rsid w:val="00904C3A"/>
    <w:rsid w:val="00904F8F"/>
    <w:rsid w:val="00906F59"/>
    <w:rsid w:val="0091003D"/>
    <w:rsid w:val="00911F16"/>
    <w:rsid w:val="00913650"/>
    <w:rsid w:val="00914B19"/>
    <w:rsid w:val="0091549D"/>
    <w:rsid w:val="00916E4E"/>
    <w:rsid w:val="00920675"/>
    <w:rsid w:val="00924374"/>
    <w:rsid w:val="009265E4"/>
    <w:rsid w:val="009312B6"/>
    <w:rsid w:val="00932C23"/>
    <w:rsid w:val="00935325"/>
    <w:rsid w:val="00936386"/>
    <w:rsid w:val="009373E4"/>
    <w:rsid w:val="009410D7"/>
    <w:rsid w:val="0094219A"/>
    <w:rsid w:val="00944A06"/>
    <w:rsid w:val="00946500"/>
    <w:rsid w:val="00953DC2"/>
    <w:rsid w:val="00955867"/>
    <w:rsid w:val="00956828"/>
    <w:rsid w:val="00956EDE"/>
    <w:rsid w:val="00961B03"/>
    <w:rsid w:val="00962793"/>
    <w:rsid w:val="00964B91"/>
    <w:rsid w:val="00967767"/>
    <w:rsid w:val="00971A40"/>
    <w:rsid w:val="0097282D"/>
    <w:rsid w:val="009856E4"/>
    <w:rsid w:val="0098576A"/>
    <w:rsid w:val="00986AA5"/>
    <w:rsid w:val="00987714"/>
    <w:rsid w:val="00991E63"/>
    <w:rsid w:val="00991F0B"/>
    <w:rsid w:val="00992A70"/>
    <w:rsid w:val="009A0BF7"/>
    <w:rsid w:val="009A2EE6"/>
    <w:rsid w:val="009A5154"/>
    <w:rsid w:val="009A5388"/>
    <w:rsid w:val="009A57AD"/>
    <w:rsid w:val="009A701B"/>
    <w:rsid w:val="009B061F"/>
    <w:rsid w:val="009B1AEA"/>
    <w:rsid w:val="009B24DD"/>
    <w:rsid w:val="009B2DAE"/>
    <w:rsid w:val="009B41A8"/>
    <w:rsid w:val="009C142C"/>
    <w:rsid w:val="009C5546"/>
    <w:rsid w:val="009D6377"/>
    <w:rsid w:val="009E23B2"/>
    <w:rsid w:val="009E4232"/>
    <w:rsid w:val="009E5104"/>
    <w:rsid w:val="009E57B7"/>
    <w:rsid w:val="009E6DB5"/>
    <w:rsid w:val="009F42D4"/>
    <w:rsid w:val="009F7F24"/>
    <w:rsid w:val="00A0186E"/>
    <w:rsid w:val="00A048F7"/>
    <w:rsid w:val="00A10C5C"/>
    <w:rsid w:val="00A11FEA"/>
    <w:rsid w:val="00A1209B"/>
    <w:rsid w:val="00A1408A"/>
    <w:rsid w:val="00A1544E"/>
    <w:rsid w:val="00A16603"/>
    <w:rsid w:val="00A21B19"/>
    <w:rsid w:val="00A2402A"/>
    <w:rsid w:val="00A24C90"/>
    <w:rsid w:val="00A2551D"/>
    <w:rsid w:val="00A26433"/>
    <w:rsid w:val="00A26C87"/>
    <w:rsid w:val="00A26D52"/>
    <w:rsid w:val="00A272A9"/>
    <w:rsid w:val="00A27803"/>
    <w:rsid w:val="00A27E5A"/>
    <w:rsid w:val="00A31F4C"/>
    <w:rsid w:val="00A33DBD"/>
    <w:rsid w:val="00A34C8B"/>
    <w:rsid w:val="00A35A70"/>
    <w:rsid w:val="00A36104"/>
    <w:rsid w:val="00A4200E"/>
    <w:rsid w:val="00A44046"/>
    <w:rsid w:val="00A474C5"/>
    <w:rsid w:val="00A51074"/>
    <w:rsid w:val="00A52071"/>
    <w:rsid w:val="00A53025"/>
    <w:rsid w:val="00A5392A"/>
    <w:rsid w:val="00A54864"/>
    <w:rsid w:val="00A55478"/>
    <w:rsid w:val="00A55E78"/>
    <w:rsid w:val="00A56E7C"/>
    <w:rsid w:val="00A6042E"/>
    <w:rsid w:val="00A611C2"/>
    <w:rsid w:val="00A61983"/>
    <w:rsid w:val="00A64DB0"/>
    <w:rsid w:val="00A66ECB"/>
    <w:rsid w:val="00A67EF8"/>
    <w:rsid w:val="00A7096C"/>
    <w:rsid w:val="00A70973"/>
    <w:rsid w:val="00A70A70"/>
    <w:rsid w:val="00A76850"/>
    <w:rsid w:val="00A82C64"/>
    <w:rsid w:val="00A8317C"/>
    <w:rsid w:val="00A86E91"/>
    <w:rsid w:val="00A91B40"/>
    <w:rsid w:val="00A91C6A"/>
    <w:rsid w:val="00A93296"/>
    <w:rsid w:val="00AA141A"/>
    <w:rsid w:val="00AA18FC"/>
    <w:rsid w:val="00AA38EA"/>
    <w:rsid w:val="00AA3959"/>
    <w:rsid w:val="00AA3E10"/>
    <w:rsid w:val="00AA559D"/>
    <w:rsid w:val="00AA6FAD"/>
    <w:rsid w:val="00AB494B"/>
    <w:rsid w:val="00AC2F9D"/>
    <w:rsid w:val="00AC385D"/>
    <w:rsid w:val="00AD2883"/>
    <w:rsid w:val="00AD28CB"/>
    <w:rsid w:val="00AD4498"/>
    <w:rsid w:val="00AD44BC"/>
    <w:rsid w:val="00AD4856"/>
    <w:rsid w:val="00AD4CF1"/>
    <w:rsid w:val="00AD6056"/>
    <w:rsid w:val="00AD6C4D"/>
    <w:rsid w:val="00AE0673"/>
    <w:rsid w:val="00AE4CD3"/>
    <w:rsid w:val="00AE6FF8"/>
    <w:rsid w:val="00AF0DB8"/>
    <w:rsid w:val="00AF36ED"/>
    <w:rsid w:val="00AF6A7E"/>
    <w:rsid w:val="00B005EF"/>
    <w:rsid w:val="00B01483"/>
    <w:rsid w:val="00B01FBC"/>
    <w:rsid w:val="00B0236F"/>
    <w:rsid w:val="00B0327E"/>
    <w:rsid w:val="00B051CA"/>
    <w:rsid w:val="00B071FB"/>
    <w:rsid w:val="00B07421"/>
    <w:rsid w:val="00B07E73"/>
    <w:rsid w:val="00B12A55"/>
    <w:rsid w:val="00B222EA"/>
    <w:rsid w:val="00B2283C"/>
    <w:rsid w:val="00B22F4C"/>
    <w:rsid w:val="00B259AE"/>
    <w:rsid w:val="00B3019B"/>
    <w:rsid w:val="00B303F8"/>
    <w:rsid w:val="00B30E01"/>
    <w:rsid w:val="00B327AB"/>
    <w:rsid w:val="00B34560"/>
    <w:rsid w:val="00B419A9"/>
    <w:rsid w:val="00B43264"/>
    <w:rsid w:val="00B4613E"/>
    <w:rsid w:val="00B4654E"/>
    <w:rsid w:val="00B472B1"/>
    <w:rsid w:val="00B47AA4"/>
    <w:rsid w:val="00B51064"/>
    <w:rsid w:val="00B5408D"/>
    <w:rsid w:val="00B5472D"/>
    <w:rsid w:val="00B638D3"/>
    <w:rsid w:val="00B64FD8"/>
    <w:rsid w:val="00B65D9B"/>
    <w:rsid w:val="00B72579"/>
    <w:rsid w:val="00B75719"/>
    <w:rsid w:val="00B75EB0"/>
    <w:rsid w:val="00B874F9"/>
    <w:rsid w:val="00B87A5A"/>
    <w:rsid w:val="00B9003A"/>
    <w:rsid w:val="00B91010"/>
    <w:rsid w:val="00B9249D"/>
    <w:rsid w:val="00B92985"/>
    <w:rsid w:val="00B932BD"/>
    <w:rsid w:val="00B94BCD"/>
    <w:rsid w:val="00B96801"/>
    <w:rsid w:val="00B97056"/>
    <w:rsid w:val="00B97DD1"/>
    <w:rsid w:val="00BA1FE3"/>
    <w:rsid w:val="00BA238B"/>
    <w:rsid w:val="00BA5591"/>
    <w:rsid w:val="00BA6DE4"/>
    <w:rsid w:val="00BA781A"/>
    <w:rsid w:val="00BB2EAF"/>
    <w:rsid w:val="00BB56C4"/>
    <w:rsid w:val="00BB7120"/>
    <w:rsid w:val="00BC2811"/>
    <w:rsid w:val="00BC43F7"/>
    <w:rsid w:val="00BC7F05"/>
    <w:rsid w:val="00BD34DB"/>
    <w:rsid w:val="00BD61C8"/>
    <w:rsid w:val="00BE09FD"/>
    <w:rsid w:val="00BE2FF1"/>
    <w:rsid w:val="00BE3501"/>
    <w:rsid w:val="00BE393D"/>
    <w:rsid w:val="00BE45EF"/>
    <w:rsid w:val="00BE4CFD"/>
    <w:rsid w:val="00BF57FE"/>
    <w:rsid w:val="00C04BEC"/>
    <w:rsid w:val="00C04C1E"/>
    <w:rsid w:val="00C05481"/>
    <w:rsid w:val="00C06BB6"/>
    <w:rsid w:val="00C0747D"/>
    <w:rsid w:val="00C109D3"/>
    <w:rsid w:val="00C11629"/>
    <w:rsid w:val="00C15583"/>
    <w:rsid w:val="00C16368"/>
    <w:rsid w:val="00C16BD5"/>
    <w:rsid w:val="00C20589"/>
    <w:rsid w:val="00C218E6"/>
    <w:rsid w:val="00C24179"/>
    <w:rsid w:val="00C2418F"/>
    <w:rsid w:val="00C252BD"/>
    <w:rsid w:val="00C2564F"/>
    <w:rsid w:val="00C274B5"/>
    <w:rsid w:val="00C30DBF"/>
    <w:rsid w:val="00C30E1A"/>
    <w:rsid w:val="00C30ED3"/>
    <w:rsid w:val="00C3182F"/>
    <w:rsid w:val="00C3419D"/>
    <w:rsid w:val="00C342C0"/>
    <w:rsid w:val="00C345F5"/>
    <w:rsid w:val="00C35C64"/>
    <w:rsid w:val="00C40C62"/>
    <w:rsid w:val="00C43013"/>
    <w:rsid w:val="00C4481A"/>
    <w:rsid w:val="00C45233"/>
    <w:rsid w:val="00C45D0D"/>
    <w:rsid w:val="00C4664A"/>
    <w:rsid w:val="00C51A88"/>
    <w:rsid w:val="00C55D77"/>
    <w:rsid w:val="00C56F0D"/>
    <w:rsid w:val="00C6569A"/>
    <w:rsid w:val="00C70D0A"/>
    <w:rsid w:val="00C70EB7"/>
    <w:rsid w:val="00C74302"/>
    <w:rsid w:val="00C81F51"/>
    <w:rsid w:val="00C86522"/>
    <w:rsid w:val="00C90468"/>
    <w:rsid w:val="00C92E61"/>
    <w:rsid w:val="00C93972"/>
    <w:rsid w:val="00C94F84"/>
    <w:rsid w:val="00C9538C"/>
    <w:rsid w:val="00C95444"/>
    <w:rsid w:val="00C954B2"/>
    <w:rsid w:val="00C96B74"/>
    <w:rsid w:val="00CA4011"/>
    <w:rsid w:val="00CA6226"/>
    <w:rsid w:val="00CA7118"/>
    <w:rsid w:val="00CB2D97"/>
    <w:rsid w:val="00CB33F1"/>
    <w:rsid w:val="00CB53D0"/>
    <w:rsid w:val="00CC2BCE"/>
    <w:rsid w:val="00CC3AA7"/>
    <w:rsid w:val="00CC57A8"/>
    <w:rsid w:val="00CC5BA7"/>
    <w:rsid w:val="00CC6C83"/>
    <w:rsid w:val="00CD29E9"/>
    <w:rsid w:val="00CD3FA1"/>
    <w:rsid w:val="00CD5128"/>
    <w:rsid w:val="00CD6BA5"/>
    <w:rsid w:val="00CE3E5F"/>
    <w:rsid w:val="00CF072F"/>
    <w:rsid w:val="00CF1161"/>
    <w:rsid w:val="00CF221E"/>
    <w:rsid w:val="00D03BBB"/>
    <w:rsid w:val="00D041D0"/>
    <w:rsid w:val="00D04621"/>
    <w:rsid w:val="00D06D5F"/>
    <w:rsid w:val="00D076F9"/>
    <w:rsid w:val="00D17551"/>
    <w:rsid w:val="00D17E46"/>
    <w:rsid w:val="00D2168C"/>
    <w:rsid w:val="00D2176C"/>
    <w:rsid w:val="00D27138"/>
    <w:rsid w:val="00D31722"/>
    <w:rsid w:val="00D326DC"/>
    <w:rsid w:val="00D33975"/>
    <w:rsid w:val="00D402E6"/>
    <w:rsid w:val="00D43E7F"/>
    <w:rsid w:val="00D474F2"/>
    <w:rsid w:val="00D50BF4"/>
    <w:rsid w:val="00D511DF"/>
    <w:rsid w:val="00D55CA0"/>
    <w:rsid w:val="00D5601D"/>
    <w:rsid w:val="00D567E7"/>
    <w:rsid w:val="00D57B1C"/>
    <w:rsid w:val="00D62E7E"/>
    <w:rsid w:val="00D67A24"/>
    <w:rsid w:val="00D73FD6"/>
    <w:rsid w:val="00D75C7A"/>
    <w:rsid w:val="00D80089"/>
    <w:rsid w:val="00D8116B"/>
    <w:rsid w:val="00D8251A"/>
    <w:rsid w:val="00D864B4"/>
    <w:rsid w:val="00D94F1E"/>
    <w:rsid w:val="00D95F41"/>
    <w:rsid w:val="00DA1278"/>
    <w:rsid w:val="00DA3696"/>
    <w:rsid w:val="00DA4F48"/>
    <w:rsid w:val="00DA5CB8"/>
    <w:rsid w:val="00DA7AD1"/>
    <w:rsid w:val="00DA7B67"/>
    <w:rsid w:val="00DB6523"/>
    <w:rsid w:val="00DB674B"/>
    <w:rsid w:val="00DC19DB"/>
    <w:rsid w:val="00DD2FA8"/>
    <w:rsid w:val="00DD3471"/>
    <w:rsid w:val="00DD35C9"/>
    <w:rsid w:val="00DD3B7C"/>
    <w:rsid w:val="00DD3FC4"/>
    <w:rsid w:val="00DD5F13"/>
    <w:rsid w:val="00DE24B3"/>
    <w:rsid w:val="00DE275D"/>
    <w:rsid w:val="00DE350B"/>
    <w:rsid w:val="00DE3938"/>
    <w:rsid w:val="00DF0F07"/>
    <w:rsid w:val="00DF140D"/>
    <w:rsid w:val="00DF293C"/>
    <w:rsid w:val="00DF32F1"/>
    <w:rsid w:val="00DF70E0"/>
    <w:rsid w:val="00E013BC"/>
    <w:rsid w:val="00E034DF"/>
    <w:rsid w:val="00E05591"/>
    <w:rsid w:val="00E104D3"/>
    <w:rsid w:val="00E23268"/>
    <w:rsid w:val="00E233F5"/>
    <w:rsid w:val="00E24E97"/>
    <w:rsid w:val="00E25EDC"/>
    <w:rsid w:val="00E30BE9"/>
    <w:rsid w:val="00E30E7A"/>
    <w:rsid w:val="00E3280C"/>
    <w:rsid w:val="00E357C9"/>
    <w:rsid w:val="00E37C92"/>
    <w:rsid w:val="00E40B1D"/>
    <w:rsid w:val="00E4163B"/>
    <w:rsid w:val="00E42866"/>
    <w:rsid w:val="00E42902"/>
    <w:rsid w:val="00E43472"/>
    <w:rsid w:val="00E44535"/>
    <w:rsid w:val="00E4723B"/>
    <w:rsid w:val="00E5158D"/>
    <w:rsid w:val="00E51D5A"/>
    <w:rsid w:val="00E5355A"/>
    <w:rsid w:val="00E55FB5"/>
    <w:rsid w:val="00E5677D"/>
    <w:rsid w:val="00E57BEE"/>
    <w:rsid w:val="00E6415F"/>
    <w:rsid w:val="00E65D9A"/>
    <w:rsid w:val="00E668A3"/>
    <w:rsid w:val="00E67230"/>
    <w:rsid w:val="00E67BFA"/>
    <w:rsid w:val="00E71154"/>
    <w:rsid w:val="00E77935"/>
    <w:rsid w:val="00E80206"/>
    <w:rsid w:val="00E8226B"/>
    <w:rsid w:val="00E87B14"/>
    <w:rsid w:val="00E87DD2"/>
    <w:rsid w:val="00E903F9"/>
    <w:rsid w:val="00E923C1"/>
    <w:rsid w:val="00E949BF"/>
    <w:rsid w:val="00E94AA7"/>
    <w:rsid w:val="00E957FA"/>
    <w:rsid w:val="00E9725C"/>
    <w:rsid w:val="00EA1669"/>
    <w:rsid w:val="00EA2EF4"/>
    <w:rsid w:val="00EA4632"/>
    <w:rsid w:val="00EA5272"/>
    <w:rsid w:val="00EA6510"/>
    <w:rsid w:val="00EA6D78"/>
    <w:rsid w:val="00EB08B9"/>
    <w:rsid w:val="00EB0C7E"/>
    <w:rsid w:val="00EB3CB2"/>
    <w:rsid w:val="00EB4A77"/>
    <w:rsid w:val="00EC1F87"/>
    <w:rsid w:val="00EC52B5"/>
    <w:rsid w:val="00EC5DAA"/>
    <w:rsid w:val="00EC755D"/>
    <w:rsid w:val="00EC7C72"/>
    <w:rsid w:val="00EC7D21"/>
    <w:rsid w:val="00ED13BA"/>
    <w:rsid w:val="00ED6C09"/>
    <w:rsid w:val="00ED723B"/>
    <w:rsid w:val="00ED76FA"/>
    <w:rsid w:val="00EE01B4"/>
    <w:rsid w:val="00EE126D"/>
    <w:rsid w:val="00EE268F"/>
    <w:rsid w:val="00EE347C"/>
    <w:rsid w:val="00EE7C56"/>
    <w:rsid w:val="00EF17AA"/>
    <w:rsid w:val="00EF196D"/>
    <w:rsid w:val="00EF2DBF"/>
    <w:rsid w:val="00EF39CE"/>
    <w:rsid w:val="00EF426D"/>
    <w:rsid w:val="00EF4AF7"/>
    <w:rsid w:val="00EF582A"/>
    <w:rsid w:val="00EF74CC"/>
    <w:rsid w:val="00EF7EE3"/>
    <w:rsid w:val="00F035A3"/>
    <w:rsid w:val="00F057E3"/>
    <w:rsid w:val="00F05F61"/>
    <w:rsid w:val="00F10D34"/>
    <w:rsid w:val="00F1112B"/>
    <w:rsid w:val="00F12367"/>
    <w:rsid w:val="00F12A6F"/>
    <w:rsid w:val="00F148E3"/>
    <w:rsid w:val="00F15088"/>
    <w:rsid w:val="00F21394"/>
    <w:rsid w:val="00F2388A"/>
    <w:rsid w:val="00F2583F"/>
    <w:rsid w:val="00F26D4B"/>
    <w:rsid w:val="00F27EB2"/>
    <w:rsid w:val="00F323B7"/>
    <w:rsid w:val="00F33A5B"/>
    <w:rsid w:val="00F35A71"/>
    <w:rsid w:val="00F35B98"/>
    <w:rsid w:val="00F42524"/>
    <w:rsid w:val="00F44160"/>
    <w:rsid w:val="00F5030A"/>
    <w:rsid w:val="00F54919"/>
    <w:rsid w:val="00F60A07"/>
    <w:rsid w:val="00F61EDE"/>
    <w:rsid w:val="00F64F00"/>
    <w:rsid w:val="00F65F6E"/>
    <w:rsid w:val="00F67013"/>
    <w:rsid w:val="00F700B5"/>
    <w:rsid w:val="00F72E8E"/>
    <w:rsid w:val="00F73991"/>
    <w:rsid w:val="00F74A37"/>
    <w:rsid w:val="00F75C1D"/>
    <w:rsid w:val="00F76D07"/>
    <w:rsid w:val="00F813B2"/>
    <w:rsid w:val="00F82EC1"/>
    <w:rsid w:val="00F830FF"/>
    <w:rsid w:val="00F87CE5"/>
    <w:rsid w:val="00F922AB"/>
    <w:rsid w:val="00F92773"/>
    <w:rsid w:val="00F948C1"/>
    <w:rsid w:val="00F94C4D"/>
    <w:rsid w:val="00F95730"/>
    <w:rsid w:val="00FA121F"/>
    <w:rsid w:val="00FA24A7"/>
    <w:rsid w:val="00FA2DA9"/>
    <w:rsid w:val="00FA31A9"/>
    <w:rsid w:val="00FA4D71"/>
    <w:rsid w:val="00FA57DE"/>
    <w:rsid w:val="00FB6820"/>
    <w:rsid w:val="00FB6D76"/>
    <w:rsid w:val="00FC1186"/>
    <w:rsid w:val="00FC61D5"/>
    <w:rsid w:val="00FC631D"/>
    <w:rsid w:val="00FD7103"/>
    <w:rsid w:val="00FE3A68"/>
    <w:rsid w:val="00FE44C4"/>
    <w:rsid w:val="00FE56F5"/>
    <w:rsid w:val="00FE608E"/>
    <w:rsid w:val="00FE695A"/>
    <w:rsid w:val="00FE6C64"/>
    <w:rsid w:val="00FF298C"/>
    <w:rsid w:val="00FF4DB2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856A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1"/>
    <w:link w:val="20"/>
    <w:uiPriority w:val="99"/>
    <w:qFormat/>
    <w:locked/>
    <w:rsid w:val="00856A0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856A06"/>
    <w:pPr>
      <w:keepNext/>
      <w:widowControl w:val="0"/>
      <w:numPr>
        <w:numId w:val="3"/>
      </w:numPr>
      <w:tabs>
        <w:tab w:val="left" w:pos="720"/>
      </w:tabs>
      <w:jc w:val="both"/>
      <w:outlineLvl w:val="2"/>
    </w:pPr>
    <w:rPr>
      <w:rFonts w:eastAsia="Calibri" w:cs="Arial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locked/>
    <w:rsid w:val="00856A06"/>
    <w:pPr>
      <w:keepNext/>
      <w:numPr>
        <w:ilvl w:val="3"/>
        <w:numId w:val="1"/>
      </w:numPr>
      <w:spacing w:before="240" w:after="60"/>
      <w:jc w:val="center"/>
      <w:outlineLvl w:val="3"/>
    </w:pPr>
    <w:rPr>
      <w:rFonts w:eastAsia="Calibri"/>
      <w:bCs/>
      <w:i/>
      <w:color w:val="000000"/>
      <w:sz w:val="40"/>
      <w:szCs w:val="4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B559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2B559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2B559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2B5592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1E1C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5">
    <w:name w:val="Hyperlink"/>
    <w:basedOn w:val="a2"/>
    <w:uiPriority w:val="99"/>
    <w:rsid w:val="001E1C3D"/>
    <w:rPr>
      <w:rFonts w:cs="Times New Roman"/>
      <w:color w:val="0000FF"/>
      <w:u w:val="single"/>
    </w:rPr>
  </w:style>
  <w:style w:type="character" w:styleId="a6">
    <w:name w:val="Emphasis"/>
    <w:basedOn w:val="a2"/>
    <w:uiPriority w:val="20"/>
    <w:qFormat/>
    <w:rsid w:val="001E1C3D"/>
    <w:rPr>
      <w:rFonts w:cs="Times New Roman"/>
      <w:i/>
      <w:iCs/>
    </w:rPr>
  </w:style>
  <w:style w:type="character" w:customStyle="1" w:styleId="Absatz-Standardschriftart">
    <w:name w:val="Absatz-Standardschriftart"/>
    <w:uiPriority w:val="99"/>
    <w:rsid w:val="00856A06"/>
  </w:style>
  <w:style w:type="character" w:customStyle="1" w:styleId="WW-Absatz-Standardschriftart">
    <w:name w:val="WW-Absatz-Standardschriftart"/>
    <w:uiPriority w:val="99"/>
    <w:rsid w:val="00856A06"/>
  </w:style>
  <w:style w:type="character" w:customStyle="1" w:styleId="WW-Absatz-Standardschriftart1">
    <w:name w:val="WW-Absatz-Standardschriftart1"/>
    <w:uiPriority w:val="99"/>
    <w:rsid w:val="00856A06"/>
  </w:style>
  <w:style w:type="character" w:customStyle="1" w:styleId="WW-Absatz-Standardschriftart11">
    <w:name w:val="WW-Absatz-Standardschriftart11"/>
    <w:uiPriority w:val="99"/>
    <w:rsid w:val="00856A06"/>
  </w:style>
  <w:style w:type="character" w:customStyle="1" w:styleId="WW-Absatz-Standardschriftart111">
    <w:name w:val="WW-Absatz-Standardschriftart111"/>
    <w:uiPriority w:val="99"/>
    <w:rsid w:val="00856A06"/>
  </w:style>
  <w:style w:type="character" w:customStyle="1" w:styleId="WW-Absatz-Standardschriftart1111">
    <w:name w:val="WW-Absatz-Standardschriftart1111"/>
    <w:uiPriority w:val="99"/>
    <w:rsid w:val="00856A06"/>
  </w:style>
  <w:style w:type="character" w:customStyle="1" w:styleId="WW-Absatz-Standardschriftart11111">
    <w:name w:val="WW-Absatz-Standardschriftart11111"/>
    <w:uiPriority w:val="99"/>
    <w:rsid w:val="00856A06"/>
  </w:style>
  <w:style w:type="character" w:customStyle="1" w:styleId="WW-Absatz-Standardschriftart111111">
    <w:name w:val="WW-Absatz-Standardschriftart111111"/>
    <w:uiPriority w:val="99"/>
    <w:rsid w:val="00856A06"/>
  </w:style>
  <w:style w:type="character" w:customStyle="1" w:styleId="WW-Absatz-Standardschriftart1111111">
    <w:name w:val="WW-Absatz-Standardschriftart1111111"/>
    <w:uiPriority w:val="99"/>
    <w:rsid w:val="00856A06"/>
  </w:style>
  <w:style w:type="character" w:customStyle="1" w:styleId="WW-Absatz-Standardschriftart11111111">
    <w:name w:val="WW-Absatz-Standardschriftart11111111"/>
    <w:uiPriority w:val="99"/>
    <w:rsid w:val="00856A06"/>
  </w:style>
  <w:style w:type="character" w:customStyle="1" w:styleId="6">
    <w:name w:val="Основной шрифт абзаца6"/>
    <w:uiPriority w:val="99"/>
    <w:rsid w:val="00856A06"/>
  </w:style>
  <w:style w:type="character" w:customStyle="1" w:styleId="5">
    <w:name w:val="Основной шрифт абзаца5"/>
    <w:uiPriority w:val="99"/>
    <w:rsid w:val="00856A06"/>
  </w:style>
  <w:style w:type="character" w:customStyle="1" w:styleId="41">
    <w:name w:val="Основной шрифт абзаца4"/>
    <w:uiPriority w:val="99"/>
    <w:rsid w:val="00856A06"/>
  </w:style>
  <w:style w:type="character" w:customStyle="1" w:styleId="WW-Absatz-Standardschriftart111111111">
    <w:name w:val="WW-Absatz-Standardschriftart111111111"/>
    <w:uiPriority w:val="99"/>
    <w:rsid w:val="00856A06"/>
  </w:style>
  <w:style w:type="character" w:customStyle="1" w:styleId="WW8Num6z0">
    <w:name w:val="WW8Num6z0"/>
    <w:uiPriority w:val="99"/>
    <w:rsid w:val="00856A06"/>
    <w:rPr>
      <w:rFonts w:ascii="Symbol" w:hAnsi="Symbol"/>
    </w:rPr>
  </w:style>
  <w:style w:type="character" w:customStyle="1" w:styleId="WW8Num7z0">
    <w:name w:val="WW8Num7z0"/>
    <w:uiPriority w:val="99"/>
    <w:rsid w:val="00856A06"/>
    <w:rPr>
      <w:rFonts w:ascii="Symbol" w:hAnsi="Symbol"/>
    </w:rPr>
  </w:style>
  <w:style w:type="character" w:customStyle="1" w:styleId="WW8Num8z0">
    <w:name w:val="WW8Num8z0"/>
    <w:uiPriority w:val="99"/>
    <w:rsid w:val="00856A06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856A06"/>
  </w:style>
  <w:style w:type="character" w:customStyle="1" w:styleId="21">
    <w:name w:val="Основной шрифт абзаца2"/>
    <w:uiPriority w:val="99"/>
    <w:rsid w:val="00856A06"/>
  </w:style>
  <w:style w:type="character" w:customStyle="1" w:styleId="WW-Absatz-Standardschriftart1111111111">
    <w:name w:val="WW-Absatz-Standardschriftart1111111111"/>
    <w:uiPriority w:val="99"/>
    <w:rsid w:val="00856A06"/>
  </w:style>
  <w:style w:type="character" w:customStyle="1" w:styleId="11">
    <w:name w:val="Основной шрифт абзаца1"/>
    <w:uiPriority w:val="99"/>
    <w:rsid w:val="00856A06"/>
  </w:style>
  <w:style w:type="character" w:styleId="a7">
    <w:name w:val="page number"/>
    <w:basedOn w:val="11"/>
    <w:uiPriority w:val="99"/>
    <w:rsid w:val="00856A06"/>
    <w:rPr>
      <w:rFonts w:cs="Times New Roman"/>
    </w:rPr>
  </w:style>
  <w:style w:type="character" w:customStyle="1" w:styleId="a8">
    <w:name w:val="Символ нумерации"/>
    <w:uiPriority w:val="99"/>
    <w:rsid w:val="00856A06"/>
  </w:style>
  <w:style w:type="character" w:customStyle="1" w:styleId="WW8Num4z0">
    <w:name w:val="WW8Num4z0"/>
    <w:uiPriority w:val="99"/>
    <w:rsid w:val="00856A06"/>
    <w:rPr>
      <w:rFonts w:ascii="Times New Roman" w:hAnsi="Times New Roman"/>
    </w:rPr>
  </w:style>
  <w:style w:type="character" w:customStyle="1" w:styleId="WW8Num3z0">
    <w:name w:val="WW8Num3z0"/>
    <w:uiPriority w:val="99"/>
    <w:rsid w:val="00856A06"/>
    <w:rPr>
      <w:rFonts w:ascii="Times New Roman" w:hAnsi="Times New Roman"/>
    </w:rPr>
  </w:style>
  <w:style w:type="character" w:customStyle="1" w:styleId="WW8Num9z0">
    <w:name w:val="WW8Num9z0"/>
    <w:uiPriority w:val="99"/>
    <w:rsid w:val="00856A06"/>
    <w:rPr>
      <w:rFonts w:ascii="Times New Roman" w:hAnsi="Times New Roman"/>
    </w:rPr>
  </w:style>
  <w:style w:type="character" w:customStyle="1" w:styleId="WW8Num11z0">
    <w:name w:val="WW8Num11z0"/>
    <w:uiPriority w:val="99"/>
    <w:rsid w:val="00856A06"/>
    <w:rPr>
      <w:rFonts w:ascii="Times New Roman" w:hAnsi="Times New Roman"/>
    </w:rPr>
  </w:style>
  <w:style w:type="character" w:customStyle="1" w:styleId="WW8Num5z0">
    <w:name w:val="WW8Num5z0"/>
    <w:uiPriority w:val="99"/>
    <w:rsid w:val="00856A06"/>
    <w:rPr>
      <w:rFonts w:ascii="Symbol" w:hAnsi="Symbol"/>
    </w:rPr>
  </w:style>
  <w:style w:type="character" w:customStyle="1" w:styleId="a9">
    <w:name w:val="Маркеры списка"/>
    <w:uiPriority w:val="99"/>
    <w:rsid w:val="00856A06"/>
    <w:rPr>
      <w:rFonts w:ascii="OpenSymbol" w:hAnsi="OpenSymbol"/>
    </w:rPr>
  </w:style>
  <w:style w:type="character" w:customStyle="1" w:styleId="apple-converted-space">
    <w:name w:val="apple-converted-space"/>
    <w:basedOn w:val="6"/>
    <w:uiPriority w:val="99"/>
    <w:rsid w:val="00856A06"/>
    <w:rPr>
      <w:rFonts w:cs="Times New Roman"/>
    </w:rPr>
  </w:style>
  <w:style w:type="character" w:customStyle="1" w:styleId="aa">
    <w:name w:val="Текст выноски Знак"/>
    <w:uiPriority w:val="99"/>
    <w:rsid w:val="00856A06"/>
    <w:rPr>
      <w:rFonts w:ascii="Tahoma" w:hAnsi="Tahoma"/>
      <w:sz w:val="16"/>
    </w:rPr>
  </w:style>
  <w:style w:type="paragraph" w:customStyle="1" w:styleId="a0">
    <w:name w:val="Заголовок"/>
    <w:basedOn w:val="a"/>
    <w:next w:val="a1"/>
    <w:uiPriority w:val="99"/>
    <w:rsid w:val="00856A06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styleId="a1">
    <w:name w:val="Body Text"/>
    <w:basedOn w:val="a"/>
    <w:link w:val="ab"/>
    <w:uiPriority w:val="99"/>
    <w:rsid w:val="00856A06"/>
    <w:pPr>
      <w:spacing w:after="120"/>
    </w:pPr>
    <w:rPr>
      <w:rFonts w:eastAsia="Calibri"/>
      <w:lang w:eastAsia="zh-CN"/>
    </w:rPr>
  </w:style>
  <w:style w:type="character" w:customStyle="1" w:styleId="ab">
    <w:name w:val="Основной текст Знак"/>
    <w:basedOn w:val="a2"/>
    <w:link w:val="a1"/>
    <w:uiPriority w:val="99"/>
    <w:semiHidden/>
    <w:locked/>
    <w:rsid w:val="002B559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List"/>
    <w:basedOn w:val="a1"/>
    <w:uiPriority w:val="99"/>
    <w:rsid w:val="00856A06"/>
    <w:rPr>
      <w:rFonts w:cs="Tahoma"/>
    </w:rPr>
  </w:style>
  <w:style w:type="paragraph" w:styleId="ad">
    <w:name w:val="caption"/>
    <w:basedOn w:val="a"/>
    <w:uiPriority w:val="99"/>
    <w:qFormat/>
    <w:locked/>
    <w:rsid w:val="00856A06"/>
    <w:pPr>
      <w:suppressLineNumbers/>
      <w:spacing w:before="120" w:after="120"/>
    </w:pPr>
    <w:rPr>
      <w:rFonts w:eastAsia="Calibri" w:cs="Mangal"/>
      <w:i/>
      <w:iCs/>
      <w:lang w:eastAsia="zh-CN"/>
    </w:rPr>
  </w:style>
  <w:style w:type="paragraph" w:customStyle="1" w:styleId="60">
    <w:name w:val="Указатель6"/>
    <w:basedOn w:val="a"/>
    <w:uiPriority w:val="99"/>
    <w:rsid w:val="00856A06"/>
    <w:pPr>
      <w:suppressLineNumbers/>
    </w:pPr>
    <w:rPr>
      <w:rFonts w:eastAsia="Calibri" w:cs="Mangal"/>
      <w:lang w:eastAsia="zh-CN"/>
    </w:rPr>
  </w:style>
  <w:style w:type="paragraph" w:customStyle="1" w:styleId="50">
    <w:name w:val="Название5"/>
    <w:basedOn w:val="a"/>
    <w:uiPriority w:val="99"/>
    <w:rsid w:val="00856A06"/>
    <w:pPr>
      <w:suppressLineNumbers/>
      <w:spacing w:before="120" w:after="120"/>
    </w:pPr>
    <w:rPr>
      <w:rFonts w:eastAsia="Calibri" w:cs="Tahoma"/>
      <w:i/>
      <w:iCs/>
      <w:lang w:eastAsia="zh-CN"/>
    </w:rPr>
  </w:style>
  <w:style w:type="paragraph" w:customStyle="1" w:styleId="51">
    <w:name w:val="Указатель5"/>
    <w:basedOn w:val="a"/>
    <w:uiPriority w:val="99"/>
    <w:rsid w:val="00856A06"/>
    <w:pPr>
      <w:suppressLineNumbers/>
    </w:pPr>
    <w:rPr>
      <w:rFonts w:eastAsia="Calibri" w:cs="Tahoma"/>
      <w:lang w:eastAsia="zh-CN"/>
    </w:rPr>
  </w:style>
  <w:style w:type="paragraph" w:customStyle="1" w:styleId="42">
    <w:name w:val="Название4"/>
    <w:basedOn w:val="a"/>
    <w:uiPriority w:val="99"/>
    <w:rsid w:val="00856A06"/>
    <w:pPr>
      <w:suppressLineNumbers/>
      <w:spacing w:before="120" w:after="120"/>
    </w:pPr>
    <w:rPr>
      <w:rFonts w:eastAsia="Calibri" w:cs="Tahoma"/>
      <w:i/>
      <w:iCs/>
      <w:lang w:eastAsia="zh-CN"/>
    </w:rPr>
  </w:style>
  <w:style w:type="paragraph" w:customStyle="1" w:styleId="43">
    <w:name w:val="Указатель4"/>
    <w:basedOn w:val="a"/>
    <w:uiPriority w:val="99"/>
    <w:rsid w:val="00856A06"/>
    <w:pPr>
      <w:suppressLineNumbers/>
    </w:pPr>
    <w:rPr>
      <w:rFonts w:eastAsia="Calibri" w:cs="Tahoma"/>
      <w:lang w:eastAsia="zh-CN"/>
    </w:rPr>
  </w:style>
  <w:style w:type="paragraph" w:customStyle="1" w:styleId="32">
    <w:name w:val="Название3"/>
    <w:basedOn w:val="a"/>
    <w:uiPriority w:val="99"/>
    <w:rsid w:val="00856A06"/>
    <w:pPr>
      <w:suppressLineNumbers/>
      <w:spacing w:before="120" w:after="120"/>
    </w:pPr>
    <w:rPr>
      <w:rFonts w:eastAsia="Calibri" w:cs="Tahoma"/>
      <w:i/>
      <w:iCs/>
      <w:lang w:eastAsia="zh-CN"/>
    </w:rPr>
  </w:style>
  <w:style w:type="paragraph" w:customStyle="1" w:styleId="33">
    <w:name w:val="Указатель3"/>
    <w:basedOn w:val="a"/>
    <w:uiPriority w:val="99"/>
    <w:rsid w:val="00856A06"/>
    <w:pPr>
      <w:suppressLineNumbers/>
    </w:pPr>
    <w:rPr>
      <w:rFonts w:eastAsia="Calibri" w:cs="Tahoma"/>
      <w:lang w:eastAsia="zh-CN"/>
    </w:rPr>
  </w:style>
  <w:style w:type="paragraph" w:customStyle="1" w:styleId="22">
    <w:name w:val="Название2"/>
    <w:basedOn w:val="a"/>
    <w:uiPriority w:val="99"/>
    <w:rsid w:val="00856A06"/>
    <w:pPr>
      <w:suppressLineNumbers/>
      <w:spacing w:before="120" w:after="120"/>
    </w:pPr>
    <w:rPr>
      <w:rFonts w:eastAsia="Calibri" w:cs="Tahoma"/>
      <w:i/>
      <w:iCs/>
      <w:lang w:eastAsia="zh-CN"/>
    </w:rPr>
  </w:style>
  <w:style w:type="paragraph" w:customStyle="1" w:styleId="23">
    <w:name w:val="Указатель2"/>
    <w:basedOn w:val="a"/>
    <w:uiPriority w:val="99"/>
    <w:rsid w:val="00856A06"/>
    <w:pPr>
      <w:suppressLineNumbers/>
    </w:pPr>
    <w:rPr>
      <w:rFonts w:eastAsia="Calibri" w:cs="Tahoma"/>
      <w:lang w:eastAsia="zh-CN"/>
    </w:rPr>
  </w:style>
  <w:style w:type="paragraph" w:customStyle="1" w:styleId="12">
    <w:name w:val="Название1"/>
    <w:basedOn w:val="a"/>
    <w:uiPriority w:val="99"/>
    <w:rsid w:val="00856A06"/>
    <w:pPr>
      <w:suppressLineNumbers/>
      <w:spacing w:before="120" w:after="120"/>
    </w:pPr>
    <w:rPr>
      <w:rFonts w:eastAsia="Calibri" w:cs="Tahoma"/>
      <w:i/>
      <w:iCs/>
      <w:lang w:eastAsia="zh-CN"/>
    </w:rPr>
  </w:style>
  <w:style w:type="paragraph" w:customStyle="1" w:styleId="13">
    <w:name w:val="Указатель1"/>
    <w:basedOn w:val="a"/>
    <w:uiPriority w:val="99"/>
    <w:rsid w:val="00856A06"/>
    <w:pPr>
      <w:suppressLineNumbers/>
    </w:pPr>
    <w:rPr>
      <w:rFonts w:eastAsia="Calibri" w:cs="Tahoma"/>
      <w:lang w:eastAsia="zh-CN"/>
    </w:rPr>
  </w:style>
  <w:style w:type="paragraph" w:customStyle="1" w:styleId="ConsPlusNonformat">
    <w:name w:val="ConsPlusNonformat"/>
    <w:uiPriority w:val="99"/>
    <w:rsid w:val="00856A06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856A06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uiPriority w:val="99"/>
    <w:rsid w:val="00856A06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uiPriority w:val="99"/>
    <w:rsid w:val="00856A06"/>
    <w:pPr>
      <w:widowControl w:val="0"/>
      <w:suppressAutoHyphens/>
      <w:autoSpaceDE w:val="0"/>
    </w:pPr>
    <w:rPr>
      <w:rFonts w:ascii="Tahoma" w:eastAsia="Times New Roman" w:hAnsi="Tahoma" w:cs="Tahoma"/>
      <w:sz w:val="18"/>
      <w:szCs w:val="18"/>
      <w:lang w:eastAsia="zh-CN"/>
    </w:rPr>
  </w:style>
  <w:style w:type="paragraph" w:styleId="ae">
    <w:name w:val="header"/>
    <w:basedOn w:val="a"/>
    <w:link w:val="af"/>
    <w:uiPriority w:val="99"/>
    <w:rsid w:val="00856A06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2B559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856A06"/>
    <w:pPr>
      <w:suppressLineNumbers/>
    </w:pPr>
    <w:rPr>
      <w:rFonts w:eastAsia="Calibri"/>
      <w:lang w:eastAsia="zh-CN"/>
    </w:rPr>
  </w:style>
  <w:style w:type="paragraph" w:customStyle="1" w:styleId="af1">
    <w:name w:val="Заголовок таблицы"/>
    <w:basedOn w:val="af0"/>
    <w:uiPriority w:val="99"/>
    <w:rsid w:val="00856A06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uiPriority w:val="99"/>
    <w:rsid w:val="00856A06"/>
  </w:style>
  <w:style w:type="paragraph" w:styleId="af3">
    <w:name w:val="footer"/>
    <w:basedOn w:val="a"/>
    <w:link w:val="af4"/>
    <w:uiPriority w:val="99"/>
    <w:rsid w:val="00856A06"/>
    <w:pPr>
      <w:suppressLineNumbers/>
      <w:tabs>
        <w:tab w:val="center" w:pos="4818"/>
        <w:tab w:val="right" w:pos="9637"/>
      </w:tabs>
    </w:pPr>
    <w:rPr>
      <w:rFonts w:eastAsia="Calibri"/>
      <w:lang w:eastAsia="zh-CN"/>
    </w:r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2B559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auiue">
    <w:name w:val="Iau?iue"/>
    <w:uiPriority w:val="99"/>
    <w:rsid w:val="00856A06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zh-CN"/>
    </w:rPr>
  </w:style>
  <w:style w:type="paragraph" w:customStyle="1" w:styleId="310">
    <w:name w:val="Основной текст 31"/>
    <w:basedOn w:val="a"/>
    <w:uiPriority w:val="99"/>
    <w:rsid w:val="00856A06"/>
    <w:pPr>
      <w:spacing w:after="120"/>
    </w:pPr>
    <w:rPr>
      <w:rFonts w:eastAsia="Calibri"/>
      <w:sz w:val="16"/>
      <w:szCs w:val="16"/>
      <w:lang w:eastAsia="zh-CN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rsid w:val="00856A06"/>
    <w:pPr>
      <w:keepNext w:val="0"/>
      <w:keepLines/>
      <w:numPr>
        <w:numId w:val="0"/>
      </w:numPr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uiPriority w:val="99"/>
    <w:rsid w:val="00856A06"/>
    <w:pPr>
      <w:spacing w:before="100" w:after="100"/>
    </w:pPr>
    <w:rPr>
      <w:rFonts w:eastAsia="Calibri"/>
      <w:szCs w:val="20"/>
      <w:lang w:eastAsia="zh-CN"/>
    </w:rPr>
  </w:style>
  <w:style w:type="paragraph" w:customStyle="1" w:styleId="ConsNormal">
    <w:name w:val="ConsNormal"/>
    <w:uiPriority w:val="99"/>
    <w:rsid w:val="00856A06"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14">
    <w:name w:val="Текст1"/>
    <w:basedOn w:val="a"/>
    <w:uiPriority w:val="99"/>
    <w:rsid w:val="00856A06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txt">
    <w:name w:val="txt"/>
    <w:basedOn w:val="a"/>
    <w:uiPriority w:val="99"/>
    <w:rsid w:val="00856A06"/>
    <w:pPr>
      <w:spacing w:before="15" w:after="15"/>
      <w:ind w:left="15" w:right="15"/>
      <w:jc w:val="both"/>
    </w:pPr>
    <w:rPr>
      <w:rFonts w:ascii="Verdana" w:eastAsia="Calibri" w:hAnsi="Verdana" w:cs="Verdana"/>
      <w:color w:val="000000"/>
      <w:sz w:val="17"/>
      <w:szCs w:val="17"/>
      <w:lang w:eastAsia="zh-CN"/>
    </w:rPr>
  </w:style>
  <w:style w:type="paragraph" w:styleId="af5">
    <w:name w:val="Normal (Web)"/>
    <w:basedOn w:val="a"/>
    <w:uiPriority w:val="99"/>
    <w:rsid w:val="00856A06"/>
    <w:pPr>
      <w:suppressAutoHyphens w:val="0"/>
      <w:spacing w:before="100" w:after="119"/>
    </w:pPr>
    <w:rPr>
      <w:rFonts w:eastAsia="Calibri"/>
      <w:lang w:eastAsia="zh-CN"/>
    </w:rPr>
  </w:style>
  <w:style w:type="paragraph" w:customStyle="1" w:styleId="HEADERTEXT">
    <w:name w:val=".HEADERTEXT"/>
    <w:uiPriority w:val="99"/>
    <w:rsid w:val="00856A06"/>
    <w:pPr>
      <w:widowControl w:val="0"/>
      <w:suppressAutoHyphens/>
      <w:autoSpaceDE w:val="0"/>
    </w:pPr>
    <w:rPr>
      <w:rFonts w:ascii="Arial" w:hAnsi="Arial" w:cs="Arial"/>
      <w:color w:val="2B4279"/>
      <w:sz w:val="22"/>
      <w:szCs w:val="22"/>
      <w:lang w:eastAsia="zh-CN"/>
    </w:rPr>
  </w:style>
  <w:style w:type="paragraph" w:customStyle="1" w:styleId="UNFORMATTEXT">
    <w:name w:val=".UNFORMATTEXT"/>
    <w:uiPriority w:val="99"/>
    <w:rsid w:val="00856A06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FORMATTEXT">
    <w:name w:val=".FORMATTEXT"/>
    <w:uiPriority w:val="99"/>
    <w:rsid w:val="00856A06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15">
    <w:name w:val="Схема документа1"/>
    <w:basedOn w:val="a"/>
    <w:uiPriority w:val="99"/>
    <w:rsid w:val="00856A06"/>
    <w:pPr>
      <w:shd w:val="clear" w:color="auto" w:fill="000080"/>
    </w:pPr>
    <w:rPr>
      <w:rFonts w:ascii="Tahoma" w:eastAsia="Calibri" w:hAnsi="Tahoma" w:cs="Tahoma"/>
      <w:sz w:val="20"/>
      <w:szCs w:val="20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856A06"/>
    <w:pPr>
      <w:suppressAutoHyphens w:val="0"/>
      <w:spacing w:before="100" w:after="100"/>
    </w:pPr>
    <w:rPr>
      <w:rFonts w:eastAsia="Calibri"/>
      <w:lang w:eastAsia="zh-CN"/>
    </w:rPr>
  </w:style>
  <w:style w:type="paragraph" w:customStyle="1" w:styleId="formattexttopleveltext">
    <w:name w:val="formattext topleveltext"/>
    <w:basedOn w:val="a"/>
    <w:uiPriority w:val="99"/>
    <w:rsid w:val="00856A06"/>
    <w:pPr>
      <w:suppressAutoHyphens w:val="0"/>
      <w:spacing w:before="100" w:after="100"/>
    </w:pPr>
    <w:rPr>
      <w:rFonts w:eastAsia="Calibri"/>
      <w:lang w:eastAsia="zh-CN"/>
    </w:rPr>
  </w:style>
  <w:style w:type="paragraph" w:customStyle="1" w:styleId="APPLE-INTERCHANGE-NEWLINE">
    <w:name w:val=".APPLE-INTERCHANGE-NEWLINE"/>
    <w:uiPriority w:val="99"/>
    <w:rsid w:val="00856A06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indent">
    <w:name w:val="indent"/>
    <w:basedOn w:val="a"/>
    <w:uiPriority w:val="99"/>
    <w:rsid w:val="00856A06"/>
    <w:pPr>
      <w:suppressAutoHyphens w:val="0"/>
      <w:spacing w:before="100" w:after="100"/>
    </w:pPr>
    <w:rPr>
      <w:rFonts w:eastAsia="Calibri"/>
      <w:lang w:eastAsia="zh-CN"/>
    </w:rPr>
  </w:style>
  <w:style w:type="paragraph" w:styleId="af6">
    <w:name w:val="Balloon Text"/>
    <w:basedOn w:val="a"/>
    <w:link w:val="16"/>
    <w:uiPriority w:val="99"/>
    <w:rsid w:val="00856A06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2"/>
    <w:link w:val="af6"/>
    <w:uiPriority w:val="99"/>
    <w:semiHidden/>
    <w:locked/>
    <w:rsid w:val="002B5592"/>
    <w:rPr>
      <w:rFonts w:ascii="Times New Roman" w:hAnsi="Times New Roman" w:cs="Times New Roman"/>
      <w:sz w:val="2"/>
      <w:lang w:eastAsia="ar-SA" w:bidi="ar-SA"/>
    </w:rPr>
  </w:style>
  <w:style w:type="paragraph" w:customStyle="1" w:styleId="ConsNonformat">
    <w:name w:val="ConsNonformat"/>
    <w:uiPriority w:val="99"/>
    <w:rsid w:val="00856A06"/>
    <w:pPr>
      <w:widowControl w:val="0"/>
      <w:suppressAutoHyphens/>
      <w:ind w:right="19772"/>
    </w:pPr>
    <w:rPr>
      <w:rFonts w:ascii="Courier New" w:hAnsi="Courier New" w:cs="Courier New"/>
      <w:lang w:eastAsia="zh-CN"/>
    </w:rPr>
  </w:style>
  <w:style w:type="character" w:customStyle="1" w:styleId="af7">
    <w:name w:val="Гипертекстовая ссылка"/>
    <w:basedOn w:val="a2"/>
    <w:uiPriority w:val="99"/>
    <w:rsid w:val="000553D7"/>
    <w:rPr>
      <w:color w:val="106BBE"/>
    </w:rPr>
  </w:style>
  <w:style w:type="paragraph" w:customStyle="1" w:styleId="s1">
    <w:name w:val="s_1"/>
    <w:basedOn w:val="a"/>
    <w:rsid w:val="005E3F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385E9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483B88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hl">
    <w:name w:val="hl"/>
    <w:basedOn w:val="a2"/>
    <w:rsid w:val="00D511DF"/>
  </w:style>
  <w:style w:type="character" w:customStyle="1" w:styleId="blk">
    <w:name w:val="blk"/>
    <w:basedOn w:val="a2"/>
    <w:rsid w:val="00D511DF"/>
  </w:style>
  <w:style w:type="paragraph" w:styleId="afa">
    <w:name w:val="No Spacing"/>
    <w:uiPriority w:val="1"/>
    <w:qFormat/>
    <w:rsid w:val="00D864B4"/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6E147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9E6DB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ED1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0">
    <w:name w:val="headertext"/>
    <w:basedOn w:val="a"/>
    <w:rsid w:val="00ED13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archresult">
    <w:name w:val="search_result"/>
    <w:basedOn w:val="a2"/>
    <w:rsid w:val="00DD5F13"/>
  </w:style>
  <w:style w:type="paragraph" w:customStyle="1" w:styleId="Default">
    <w:name w:val="Default"/>
    <w:rsid w:val="00647A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CE3E5F"/>
    <w:pPr>
      <w:ind w:left="720"/>
      <w:contextualSpacing/>
    </w:pPr>
  </w:style>
  <w:style w:type="paragraph" w:customStyle="1" w:styleId="17">
    <w:name w:val="Обычный отступ1"/>
    <w:basedOn w:val="a"/>
    <w:uiPriority w:val="99"/>
    <w:rsid w:val="00852DF8"/>
    <w:pPr>
      <w:suppressAutoHyphens w:val="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1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8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4A1DC10E7CFAEA804622434DCE4C89468B72F508C85V1N3O" TargetMode="External"/><Relationship Id="rId13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18" Type="http://schemas.openxmlformats.org/officeDocument/2006/relationships/hyperlink" Target="http://ivo.garant.ru/document/redirect/12124624/11119" TargetMode="External"/><Relationship Id="rId26" Type="http://schemas.openxmlformats.org/officeDocument/2006/relationships/hyperlink" Target="http://base.garant.ru/7176452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20989/3d0cac60971a511280cbba229d9b6329c07731f7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393E10A25DF626D8F41E30362AB4345CA5A9DA10E3CDAEA804622434DCE4C89468B72F508E801541VDNAO" TargetMode="External"/><Relationship Id="rId12" Type="http://schemas.openxmlformats.org/officeDocument/2006/relationships/hyperlink" Target="consultantplus://offline/ref=302B1F66D7B43BD03D5DA0CEAEA8E98745818B636876EEFB0025C20749DEF1B515D2FE6030203730OCADN" TargetMode="External"/><Relationship Id="rId17" Type="http://schemas.openxmlformats.org/officeDocument/2006/relationships/hyperlink" Target="consultantplus://offline/ref=9B6D812BC3AD9B9F839876A387041E214C22FF700554C575F184BF8D30668219C15CDB6DB13B3402N7E5N" TargetMode="External"/><Relationship Id="rId25" Type="http://schemas.openxmlformats.org/officeDocument/2006/relationships/hyperlink" Target="http://base.garant.ru/71764524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6D812BC3AD9B9F839876A387041E214C22FF700554C575F184BF8D30668219C15CDB6DB13B3507N7E8N" TargetMode="External"/><Relationship Id="rId20" Type="http://schemas.openxmlformats.org/officeDocument/2006/relationships/hyperlink" Target="http://www.consultant.ru/document/cons_doc_LAW_201551/e07f3a5e4b089705af512b1d4058f49e1857300d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2B1F66D7B43BD03D5DA0CEAEA8E98745818B636876EEFB0025C20749DEF1B515D2FE6030203730OCA8N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_Pochivalova.I-VOLGA\Desktop\2%20&#1055;&#1088;&#1086;&#1077;&#1082;&#1090;%20&#1055;&#1047;&#1047;.doc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consultantplus://offline/ref=01F89A34BE08531F94DBB64BA5CB5CF97B56A54253C4333B0258A415C8G344H" TargetMode="External"/><Relationship Id="rId10" Type="http://schemas.openxmlformats.org/officeDocument/2006/relationships/hyperlink" Target="consultantplus://offline/ref=393E10A25DF626D8F41E2E3B3CD86B59A7AA831FE6CCA5FB5D37226383B4CEC128F72905CDC41D41DB5C0BCEVENCO" TargetMode="External"/><Relationship Id="rId19" Type="http://schemas.openxmlformats.org/officeDocument/2006/relationships/hyperlink" Target="http://ivo.garant.ru/document/redirect/12124624/1050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E10A25DF626D8F41E30362AB4345CA5A9D41BE5CAAEA804622434DCE4C89468B72F508E811145VDNBO" TargetMode="External"/><Relationship Id="rId14" Type="http://schemas.openxmlformats.org/officeDocument/2006/relationships/hyperlink" Target="file:///C:\Users\A_Pochivalova.I-VOLGA\Desktop\2%20&#1055;&#1088;&#1086;&#1077;&#1082;&#1090;%20&#1055;&#1047;&#1047;.doc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://base.garant.ru/71764524/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9658C-5DCF-4A99-A7C1-5B7B042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15330</Words>
  <Characters>123729</Characters>
  <Application>Microsoft Office Word</Application>
  <DocSecurity>0</DocSecurity>
  <Lines>1031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Пользователь Windows</cp:lastModifiedBy>
  <cp:revision>2</cp:revision>
  <cp:lastPrinted>2019-12-16T05:19:00Z</cp:lastPrinted>
  <dcterms:created xsi:type="dcterms:W3CDTF">2022-02-09T12:03:00Z</dcterms:created>
  <dcterms:modified xsi:type="dcterms:W3CDTF">2022-02-09T12:03:00Z</dcterms:modified>
</cp:coreProperties>
</file>